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15" w:rsidRPr="00045D15" w:rsidRDefault="00045D15" w:rsidP="00045D15">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045D15">
        <w:rPr>
          <w:rFonts w:ascii="Times New Roman" w:eastAsia="Times New Roman" w:hAnsi="Times New Roman" w:cs="Times New Roman"/>
          <w:color w:val="22272F"/>
          <w:sz w:val="32"/>
          <w:szCs w:val="32"/>
          <w:lang w:eastAsia="ru-RU"/>
        </w:rPr>
        <w:t>Закон Челябинской области от 15 декабря 2011 г. N 251-ЗО</w:t>
      </w:r>
      <w:r w:rsidRPr="00045D15">
        <w:rPr>
          <w:rFonts w:ascii="Times New Roman" w:eastAsia="Times New Roman" w:hAnsi="Times New Roman" w:cs="Times New Roman"/>
          <w:color w:val="22272F"/>
          <w:sz w:val="32"/>
          <w:szCs w:val="32"/>
          <w:lang w:eastAsia="ru-RU"/>
        </w:rPr>
        <w:br/>
        <w:t>"О дополнительных мерах социальной поддержки семей, имеющих детей, в Челябинской области"</w:t>
      </w:r>
    </w:p>
    <w:p w:rsidR="00045D15" w:rsidRPr="00045D15" w:rsidRDefault="00045D15" w:rsidP="00045D15">
      <w:pPr>
        <w:pBdr>
          <w:bottom w:val="dashed" w:sz="6" w:space="0" w:color="auto"/>
        </w:pBdr>
        <w:shd w:val="clear" w:color="auto" w:fill="E1E2E2"/>
        <w:spacing w:after="30" w:line="240" w:lineRule="auto"/>
        <w:jc w:val="both"/>
        <w:outlineLvl w:val="3"/>
        <w:rPr>
          <w:rFonts w:ascii="Times New Roman" w:eastAsia="Times New Roman" w:hAnsi="Times New Roman" w:cs="Times New Roman"/>
          <w:color w:val="3272C0"/>
          <w:sz w:val="24"/>
          <w:szCs w:val="24"/>
          <w:lang w:eastAsia="ru-RU"/>
        </w:rPr>
      </w:pPr>
      <w:r w:rsidRPr="00045D15">
        <w:rPr>
          <w:rFonts w:ascii="Times New Roman" w:eastAsia="Times New Roman" w:hAnsi="Times New Roman" w:cs="Times New Roman"/>
          <w:color w:val="3272C0"/>
          <w:sz w:val="24"/>
          <w:szCs w:val="24"/>
          <w:lang w:eastAsia="ru-RU"/>
        </w:rPr>
        <w:t>С изменениями и дополнениями от:</w:t>
      </w:r>
    </w:p>
    <w:p w:rsidR="00045D15" w:rsidRPr="00045D15" w:rsidRDefault="00045D15" w:rsidP="00045D15">
      <w:pPr>
        <w:shd w:val="clear" w:color="auto" w:fill="E1E2E2"/>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25 октября 2012 г., 28 ноября 2013 г., 26 июня 2014 г., 7 июня 2018 г., 4 сентября 2019 г., 3 февраля, 12 мая, 2 июня, 19 августа 2020 г., 20 апреля 2021 г., 1 марта, 18 апреля, 30 августа 2022 г., 29 января, 4 апреля, 4 декабря 2024 г.</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Принят </w:t>
      </w:r>
      <w:hyperlink r:id="rId4" w:anchor="/document/8787892/entry/0" w:history="1">
        <w:r w:rsidRPr="00045D15">
          <w:rPr>
            <w:rFonts w:ascii="Times New Roman" w:eastAsia="Times New Roman" w:hAnsi="Times New Roman" w:cs="Times New Roman"/>
            <w:color w:val="3272C0"/>
            <w:sz w:val="20"/>
            <w:szCs w:val="20"/>
            <w:lang w:eastAsia="ru-RU"/>
          </w:rPr>
          <w:t>постановлением</w:t>
        </w:r>
      </w:hyperlink>
      <w:r w:rsidRPr="00045D15">
        <w:rPr>
          <w:rFonts w:ascii="Times New Roman" w:eastAsia="Times New Roman" w:hAnsi="Times New Roman" w:cs="Times New Roman"/>
          <w:color w:val="464C55"/>
          <w:sz w:val="20"/>
          <w:szCs w:val="20"/>
          <w:lang w:eastAsia="ru-RU"/>
        </w:rPr>
        <w:t> Законодательного Собрания Челябинской области от 15 декабря 2011 г. N 750</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1. Предмет регулирования настоящего Закона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Настоящий Закон устанавливает дополнительные меры социальной поддержки семей, имеющих трех и более детей, реализуемые путем предоставления областного материнского (семейного) капитала, в Челябинской области.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2. Право на получение областного материнского (семейного) капитала</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1 изменена с 13 марта 2022 г. - </w:t>
      </w:r>
      <w:hyperlink r:id="rId5" w:anchor="/document/403593758/entry/6"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1 марта 2022 г. N 532-ЗО</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Изменения </w:t>
      </w:r>
      <w:hyperlink r:id="rId6" w:anchor="/document/403593758/entry/2" w:history="1">
        <w:r w:rsidRPr="00045D15">
          <w:rPr>
            <w:rFonts w:ascii="Times New Roman" w:eastAsia="Times New Roman" w:hAnsi="Times New Roman" w:cs="Times New Roman"/>
            <w:color w:val="3272C0"/>
            <w:sz w:val="20"/>
            <w:szCs w:val="20"/>
            <w:lang w:eastAsia="ru-RU"/>
          </w:rPr>
          <w:t>применяются</w:t>
        </w:r>
      </w:hyperlink>
      <w:r w:rsidRPr="00045D15">
        <w:rPr>
          <w:rFonts w:ascii="Times New Roman" w:eastAsia="Times New Roman" w:hAnsi="Times New Roman" w:cs="Times New Roman"/>
          <w:color w:val="464C55"/>
          <w:sz w:val="20"/>
          <w:szCs w:val="20"/>
          <w:lang w:eastAsia="ru-RU"/>
        </w:rPr>
        <w:t> к правоотношениям, возникающим в связи с реализацией права на получение областного материнского (семейного) капитала при рождении (усыновлении) третьего ребенка или последующих детей, родившегося (усыновленного) или родившихся (усыновленных) не ранее 13 марта 2022 г.</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 w:anchor="/document/401451267/entry/201"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Право на получение областного материнского (семейного) капитала имеют граждане Российской Федерации, постоянно или преимущественно проживающие на территории Челябинской области не менее трех лет до рождения (усыновления) третьего ребенка или последующих детей, в семьях которых размер среднедушевого дохода не превышает двукратную величину </w:t>
      </w:r>
      <w:hyperlink r:id="rId8" w:anchor="/document/8739596/entry/0" w:history="1">
        <w:r w:rsidRPr="00045D15">
          <w:rPr>
            <w:rFonts w:ascii="Times New Roman" w:eastAsia="Times New Roman" w:hAnsi="Times New Roman" w:cs="Times New Roman"/>
            <w:color w:val="3272C0"/>
            <w:sz w:val="23"/>
            <w:szCs w:val="23"/>
            <w:lang w:eastAsia="ru-RU"/>
          </w:rPr>
          <w:t>прожиточного минимума</w:t>
        </w:r>
      </w:hyperlink>
      <w:r w:rsidRPr="00045D15">
        <w:rPr>
          <w:rFonts w:ascii="Times New Roman" w:eastAsia="Times New Roman" w:hAnsi="Times New Roman" w:cs="Times New Roman"/>
          <w:color w:val="22272F"/>
          <w:sz w:val="23"/>
          <w:szCs w:val="23"/>
          <w:lang w:eastAsia="ru-RU"/>
        </w:rPr>
        <w:t> для трудоспособного населения, установленную в соответствии с законодательством Челябинской области на дату подачи заявления о распоряжении средствами областного материнского (семейного) капитала (далее - заявление о распоряжении средствами).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Порядок учета и исчисления среднедушевого дохода семьи, дающего право на получение областного материнского (семейного) капитала, устанавливается Губернатором Челябинской области.</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2 изменена с 13 марта 2022 г. - </w:t>
      </w:r>
      <w:hyperlink r:id="rId9" w:anchor="/document/403593758/entry/7"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1 марта 2022 г. N 532-ЗО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 w:anchor="/document/401451267/entry/202"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Право на получение областного материнского (семейного) капитала возникает при рождении (усыновлении) ребенка (детей), имеющего (имеющих) гражданство Российской Федерации, у следующих граждан Российской Федерации: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женщин, родивших (усыновивших) третьего ребенка или последующих детей, начиная с 1 января 2012 года, если ранее они не воспользовались правом на получение областного материнского (семейного) капитала;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мужчин, являющихся единственными усыновителями третьего ребенка или последующих детей, ранее не воспользовавшихся правом на получение областного материнского (семейного) капитала, если решение суда об усыновлении вступило в законную силу начиная с 1 января 2012 года.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lastRenderedPageBreak/>
        <w:t>3. При возникновении права на получение областного материнского (семейного) капитала у лиц, указанных в </w:t>
      </w:r>
      <w:hyperlink r:id="rId11" w:anchor="/document/8787889/entry/202" w:history="1">
        <w:r w:rsidRPr="00045D15">
          <w:rPr>
            <w:rFonts w:ascii="Times New Roman" w:eastAsia="Times New Roman" w:hAnsi="Times New Roman" w:cs="Times New Roman"/>
            <w:color w:val="3272C0"/>
            <w:sz w:val="23"/>
            <w:szCs w:val="23"/>
            <w:lang w:eastAsia="ru-RU"/>
          </w:rPr>
          <w:t>части 2</w:t>
        </w:r>
      </w:hyperlink>
      <w:r w:rsidRPr="00045D15">
        <w:rPr>
          <w:rFonts w:ascii="Times New Roman" w:eastAsia="Times New Roman" w:hAnsi="Times New Roman" w:cs="Times New Roman"/>
          <w:color w:val="22272F"/>
          <w:sz w:val="23"/>
          <w:szCs w:val="23"/>
          <w:lang w:eastAsia="ru-RU"/>
        </w:rPr>
        <w:t> настоящей статьи, не учитываются дети, в отношении которых данные лица были лишены родительских прав (ограничены в родительских правах)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4. Право женщин, указанных в </w:t>
      </w:r>
      <w:hyperlink r:id="rId12" w:anchor="/document/8787889/entry/2021" w:history="1">
        <w:r w:rsidRPr="00045D15">
          <w:rPr>
            <w:rFonts w:ascii="Times New Roman" w:eastAsia="Times New Roman" w:hAnsi="Times New Roman" w:cs="Times New Roman"/>
            <w:color w:val="3272C0"/>
            <w:sz w:val="23"/>
            <w:szCs w:val="23"/>
            <w:lang w:eastAsia="ru-RU"/>
          </w:rPr>
          <w:t>пункте 1 части 2</w:t>
        </w:r>
      </w:hyperlink>
      <w:r w:rsidRPr="00045D15">
        <w:rPr>
          <w:rFonts w:ascii="Times New Roman" w:eastAsia="Times New Roman" w:hAnsi="Times New Roman" w:cs="Times New Roman"/>
          <w:color w:val="22272F"/>
          <w:sz w:val="23"/>
          <w:szCs w:val="23"/>
          <w:lang w:eastAsia="ru-RU"/>
        </w:rPr>
        <w:t> настоящей статьи, на получение областного материнского (семейного) капитала прекращается и возникает у отца (усыновителя)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ребенка, в связи с рождением которого возникло право на получение областного материнского (семейного) капитала, совершения в отношении своего (своих)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получение областного материнского (семейного) капитала.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Право на получение областного материнского (семейного) капитала у отца (усыновителя) не возникает, если он является отчимом в отношении предыдущего ребенка, очередность рождения (усыновления) которого была учтена при возникновении права на получение областного материнского (семейного) капитала, а также если ребенок, в связи с рождением (усыновлением) которого возникло право на получение областного материнского (семейного) капитала, признан в порядке, предусмотренном </w:t>
      </w:r>
      <w:hyperlink r:id="rId13" w:anchor="/document/10105807/entry/121" w:history="1">
        <w:r w:rsidRPr="00045D15">
          <w:rPr>
            <w:rFonts w:ascii="Times New Roman" w:eastAsia="Times New Roman" w:hAnsi="Times New Roman" w:cs="Times New Roman"/>
            <w:color w:val="3272C0"/>
            <w:sz w:val="23"/>
            <w:szCs w:val="23"/>
            <w:lang w:eastAsia="ru-RU"/>
          </w:rPr>
          <w:t>Семейным кодексом</w:t>
        </w:r>
      </w:hyperlink>
      <w:r w:rsidRPr="00045D15">
        <w:rPr>
          <w:rFonts w:ascii="Times New Roman" w:eastAsia="Times New Roman" w:hAnsi="Times New Roman" w:cs="Times New Roman"/>
          <w:color w:val="22272F"/>
          <w:sz w:val="23"/>
          <w:szCs w:val="23"/>
          <w:lang w:eastAsia="ru-RU"/>
        </w:rPr>
        <w:t> Российской Федерации, после смерти матери (усыновительницы) оставшимся без попечения родителей.</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4" w:anchor="/document/19723110/entry/40" w:history="1">
        <w:r w:rsidRPr="00045D15">
          <w:rPr>
            <w:rFonts w:ascii="Times New Roman" w:eastAsia="Times New Roman" w:hAnsi="Times New Roman" w:cs="Times New Roman"/>
            <w:color w:val="3272C0"/>
            <w:sz w:val="20"/>
            <w:szCs w:val="20"/>
            <w:lang w:eastAsia="ru-RU"/>
          </w:rPr>
          <w:t>Законом</w:t>
        </w:r>
      </w:hyperlink>
      <w:r w:rsidRPr="00045D15">
        <w:rPr>
          <w:rFonts w:ascii="Times New Roman" w:eastAsia="Times New Roman" w:hAnsi="Times New Roman" w:cs="Times New Roman"/>
          <w:color w:val="464C55"/>
          <w:sz w:val="20"/>
          <w:szCs w:val="20"/>
          <w:lang w:eastAsia="ru-RU"/>
        </w:rPr>
        <w:t> Челябинской области от 28 ноября 2013 г. N 598-ЗО в часть 5 статьи 2 настоящего Закона внесены изменения, </w:t>
      </w:r>
      <w:hyperlink r:id="rId15" w:anchor="/document/19723110/entry/8" w:history="1">
        <w:r w:rsidRPr="00045D15">
          <w:rPr>
            <w:rFonts w:ascii="Times New Roman" w:eastAsia="Times New Roman" w:hAnsi="Times New Roman" w:cs="Times New Roman"/>
            <w:color w:val="3272C0"/>
            <w:sz w:val="20"/>
            <w:szCs w:val="20"/>
            <w:lang w:eastAsia="ru-RU"/>
          </w:rPr>
          <w:t>распространяющиеся</w:t>
        </w:r>
      </w:hyperlink>
      <w:r w:rsidRPr="00045D15">
        <w:rPr>
          <w:rFonts w:ascii="Times New Roman" w:eastAsia="Times New Roman" w:hAnsi="Times New Roman" w:cs="Times New Roman"/>
          <w:color w:val="464C55"/>
          <w:sz w:val="20"/>
          <w:szCs w:val="20"/>
          <w:lang w:eastAsia="ru-RU"/>
        </w:rPr>
        <w:t> на правоотношения, возникшие с 1 сентября 2013 г.</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 w:anchor="/document/19800398/entry/205" w:history="1">
        <w:r w:rsidRPr="00045D15">
          <w:rPr>
            <w:rFonts w:ascii="Times New Roman" w:eastAsia="Times New Roman" w:hAnsi="Times New Roman" w:cs="Times New Roman"/>
            <w:color w:val="3272C0"/>
            <w:sz w:val="20"/>
            <w:szCs w:val="20"/>
            <w:lang w:eastAsia="ru-RU"/>
          </w:rPr>
          <w:t>См. текст части в предыдущей редакции</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5. В случаях, если отец (усыновитель) ребенка, у которого в соответствии с </w:t>
      </w:r>
      <w:hyperlink r:id="rId17" w:anchor="/document/8787889/entry/204" w:history="1">
        <w:r w:rsidRPr="00045D15">
          <w:rPr>
            <w:rFonts w:ascii="Times New Roman" w:eastAsia="Times New Roman" w:hAnsi="Times New Roman" w:cs="Times New Roman"/>
            <w:color w:val="3272C0"/>
            <w:sz w:val="23"/>
            <w:szCs w:val="23"/>
            <w:lang w:eastAsia="ru-RU"/>
          </w:rPr>
          <w:t>частью 4</w:t>
        </w:r>
      </w:hyperlink>
      <w:r w:rsidRPr="00045D15">
        <w:rPr>
          <w:rFonts w:ascii="Times New Roman" w:eastAsia="Times New Roman" w:hAnsi="Times New Roman" w:cs="Times New Roman"/>
          <w:color w:val="22272F"/>
          <w:sz w:val="23"/>
          <w:szCs w:val="23"/>
          <w:lang w:eastAsia="ru-RU"/>
        </w:rPr>
        <w:t> настоящей статьи возникло право на получение областного материнского (семейного) капитала, или мужчина, являющийся единственным усыновителем ребенка, умер, объявлен умершим, признан судом недееспособным, ограниченно дееспособным, ограничен судом в родительских правах, лишен родительских прав в отношении ребенка, в связи с рождением которого возникло право на получение областного материнского (семейного) капитала, совершил в отношении своего (своих)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получение областного материнского (семейного) капитала, их право на получение областного материнского (семейного) капитала прекращается и возникает у ребенка (детей в равных долях), не достигшего (достигших) совершеннолетия, и (или) у совершеннолетнего (совершеннолетних) ребенка (детей в равных долях), обучающегося (обучающихся)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6. Право на получение областного материнского (семейного) капитала возникает у ребенка (детей в равных долях), указанного (указанных) в </w:t>
      </w:r>
      <w:hyperlink r:id="rId18" w:anchor="/document/8787889/entry/205" w:history="1">
        <w:r w:rsidRPr="00045D15">
          <w:rPr>
            <w:rFonts w:ascii="Times New Roman" w:eastAsia="Times New Roman" w:hAnsi="Times New Roman" w:cs="Times New Roman"/>
            <w:color w:val="3272C0"/>
            <w:sz w:val="23"/>
            <w:szCs w:val="23"/>
            <w:lang w:eastAsia="ru-RU"/>
          </w:rPr>
          <w:t>части 5</w:t>
        </w:r>
      </w:hyperlink>
      <w:r w:rsidRPr="00045D15">
        <w:rPr>
          <w:rFonts w:ascii="Times New Roman" w:eastAsia="Times New Roman" w:hAnsi="Times New Roman" w:cs="Times New Roman"/>
          <w:color w:val="22272F"/>
          <w:sz w:val="23"/>
          <w:szCs w:val="23"/>
          <w:lang w:eastAsia="ru-RU"/>
        </w:rPr>
        <w:t> настоящей статьи, в случае, если женщина, право которой на получение областного материнского (семейного) капитала прекратилось по основаниям, указанным в </w:t>
      </w:r>
      <w:hyperlink r:id="rId19" w:anchor="/document/8787889/entry/204" w:history="1">
        <w:r w:rsidRPr="00045D15">
          <w:rPr>
            <w:rFonts w:ascii="Times New Roman" w:eastAsia="Times New Roman" w:hAnsi="Times New Roman" w:cs="Times New Roman"/>
            <w:color w:val="3272C0"/>
            <w:sz w:val="23"/>
            <w:szCs w:val="23"/>
            <w:lang w:eastAsia="ru-RU"/>
          </w:rPr>
          <w:t>части 4</w:t>
        </w:r>
      </w:hyperlink>
      <w:r w:rsidRPr="00045D15">
        <w:rPr>
          <w:rFonts w:ascii="Times New Roman" w:eastAsia="Times New Roman" w:hAnsi="Times New Roman" w:cs="Times New Roman"/>
          <w:color w:val="22272F"/>
          <w:sz w:val="23"/>
          <w:szCs w:val="23"/>
          <w:lang w:eastAsia="ru-RU"/>
        </w:rPr>
        <w:t> настоящей статьи, являлась единственным родителем (усыновителем) ребенка, в связи с рождением (усыновлением) которого возникло право на получение областного материнского (семейного) капитала, либо в случае, если у отца (усыновителя) ребенка (детей) не возникло право на получение областного материнского (семейного) капитала по основаниям, указанным в части 4 настоящей статьи.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lastRenderedPageBreak/>
        <w:t>7. Право на получение областного материнского (семейного) капитала, возникшее у ребенка (детей в равных долях) по основаниям, предусмотренным </w:t>
      </w:r>
      <w:hyperlink r:id="rId20" w:anchor="/document/8787889/entry/205" w:history="1">
        <w:r w:rsidRPr="00045D15">
          <w:rPr>
            <w:rFonts w:ascii="Times New Roman" w:eastAsia="Times New Roman" w:hAnsi="Times New Roman" w:cs="Times New Roman"/>
            <w:color w:val="3272C0"/>
            <w:sz w:val="23"/>
            <w:szCs w:val="23"/>
            <w:lang w:eastAsia="ru-RU"/>
          </w:rPr>
          <w:t>частями 5</w:t>
        </w:r>
      </w:hyperlink>
      <w:r w:rsidRPr="00045D15">
        <w:rPr>
          <w:rFonts w:ascii="Times New Roman" w:eastAsia="Times New Roman" w:hAnsi="Times New Roman" w:cs="Times New Roman"/>
          <w:color w:val="22272F"/>
          <w:sz w:val="23"/>
          <w:szCs w:val="23"/>
          <w:lang w:eastAsia="ru-RU"/>
        </w:rPr>
        <w:t> и </w:t>
      </w:r>
      <w:hyperlink r:id="rId21" w:anchor="/document/8787889/entry/206" w:history="1">
        <w:r w:rsidRPr="00045D15">
          <w:rPr>
            <w:rFonts w:ascii="Times New Roman" w:eastAsia="Times New Roman" w:hAnsi="Times New Roman" w:cs="Times New Roman"/>
            <w:color w:val="3272C0"/>
            <w:sz w:val="23"/>
            <w:szCs w:val="23"/>
            <w:lang w:eastAsia="ru-RU"/>
          </w:rPr>
          <w:t>6</w:t>
        </w:r>
      </w:hyperlink>
      <w:r w:rsidRPr="00045D15">
        <w:rPr>
          <w:rFonts w:ascii="Times New Roman" w:eastAsia="Times New Roman" w:hAnsi="Times New Roman" w:cs="Times New Roman"/>
          <w:color w:val="22272F"/>
          <w:sz w:val="23"/>
          <w:szCs w:val="23"/>
          <w:lang w:eastAsia="ru-RU"/>
        </w:rPr>
        <w:t> настоящей статьи, прекращается в случае его (их) смерти, объявления его (их) умершим (умершими).</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8 изменена с 15 декабря 2024 г. - </w:t>
      </w:r>
      <w:hyperlink r:id="rId22" w:anchor="/document/411049618/entry/2"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декабря 2024 г. N 184-ЗО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3" w:anchor="/document/408372809/entry/208"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8. Право на получение областного материнского (семейного) капитала возникает со дня рождения (усыновления) третьего ребенка или последующих детей независимо от периода времени, прошедшего с даты рождения (усыновления) предыдущего (предыдущих) ребенка (детей), и может быть реализовано не ранее чем по истечении трех лет со дня рождения (усыновления) третьего ребенка или последующих детей, за исключением случаев, указанных в </w:t>
      </w:r>
      <w:hyperlink r:id="rId24" w:anchor="/document/8787889/entry/8014" w:history="1">
        <w:r w:rsidRPr="00045D15">
          <w:rPr>
            <w:rFonts w:ascii="Times New Roman" w:eastAsia="Times New Roman" w:hAnsi="Times New Roman" w:cs="Times New Roman"/>
            <w:color w:val="3272C0"/>
            <w:sz w:val="23"/>
            <w:szCs w:val="23"/>
            <w:lang w:eastAsia="ru-RU"/>
          </w:rPr>
          <w:t>абзаце втором</w:t>
        </w:r>
      </w:hyperlink>
      <w:r w:rsidRPr="00045D15">
        <w:rPr>
          <w:rFonts w:ascii="Times New Roman" w:eastAsia="Times New Roman" w:hAnsi="Times New Roman" w:cs="Times New Roman"/>
          <w:color w:val="22272F"/>
          <w:sz w:val="23"/>
          <w:szCs w:val="23"/>
          <w:lang w:eastAsia="ru-RU"/>
        </w:rPr>
        <w:t> настоящей части.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Право на получение областного материнского (семейного) капитала может быть реализовано по истечении шести месяцев со дня рождения (усыновления) третьего ребенка или последующих детей в случае необходимости использования средств (части средств) областного материнского (семейного) капитала на погашение основного долга и уплату процентов по кредитам или займам на приобретение (строительство) жилого помещения, предоставленным гражданам по кредитному договору или договору займа, в том числе обязательства по которому обеспечены ипотекой, заключенному с организацией, в том числе кредитной организацией, на строительство, реконструкцию объекта индивидуального жилищного строительства, реконструкцию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на подключение (технологическое присоединение) объекта индивидуального жилищного строительства к сети газораспределения, централизованным системам водоснабжения и (или) водоотведения, устройство бытовых колодцев и скважин для целей водоснабжения объекта индивидуального жилищного строительства, на ремонт электропроводки, электрического оборудования, необходимого для эксплуатации электропроводки, и (или) системы печного отопления объекта индивидуального жилищного строительства, на возмещение части затрат по оплате стоимости путевок в организации отдыха детей и их оздоровления, на приобретение товаров и услуг, предназначенных для социальной адаптации и интеграции в общество детей-инвалидов.</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3. Размер областного материнского (семейного) капитала</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1 изменена с 1 января 2023 г. - </w:t>
      </w:r>
      <w:hyperlink r:id="rId25" w:anchor="/document/405217443/entry/4"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30 августа 2022 г. N 640-ЗО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6" w:anchor="/document/401447881/entry/301"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Областной материнский (семейный) капитал устанавливается в размере 123 302 рубля.</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Размер областного материнского (семейного) капитала и размер оставшейся части суммы средств областного материнского (семейного) капитала подлежат индексации в соответствии с коэффициентом, устанавливаемым законом Челябинской области об областном бюджете на очередной финансовый год и плановый период.</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4. Распоряжение средствами областного материнского (семейного) капитала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Лица, имеющие право на получение областного материнского (семейного) капитала, могут распоряжаться средствами областного материнского (семейного) капитала в полном объеме либо по частям по следующим направлениям:</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получение образования ребенком (детьми);</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Пункт 1.1 изменен с 2 июня 2020 г. - </w:t>
      </w:r>
      <w:hyperlink r:id="rId27" w:anchor="/document/74208338/entry/4105"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2 июня 2020 г. N 159-ЗО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8" w:anchor="/document/19897392/entry/411"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1.1) погашение основного долга и уплата процентов по кредитам или займам на приобретение (строительство) жилого помещения, предоставленным гражданам по кредитному договору или договору займа, в том числе обязательства по которому обеспечены ипотекой, заключенному с организацией, в том числе кредитной организацией;</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1 дополнена пунктом 1.2 с 15 сентября 2019 г. - </w:t>
      </w:r>
      <w:hyperlink r:id="rId29" w:anchor="/document/72686432/entry/4"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сентября 2019 г. N 945-ЗО</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1.2) приобретение товаров и услуг, предназначенных для социальной адаптации и интеграции в общество детей-инвалидов;</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Пункт 1.3 изменен с 15 декабря 2024 г. - </w:t>
      </w:r>
      <w:hyperlink r:id="rId30" w:anchor="/document/411049618/entry/3"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декабря 2024 г. N 184-ЗО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1" w:anchor="/document/408372809/entry/4103"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1.3) строительство, реконструкция объекта индивидуального жилищного строительства, реконструкция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1 дополнена пунктом 1.4 с 2 июня 2020 г. - </w:t>
      </w:r>
      <w:hyperlink r:id="rId32" w:anchor="/document/74208338/entry/4106"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2 июня 2020 г. N 159-ЗО</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1.4) подключение (технологическое присоединение) объекта индивидуального жилищного строительства к сети газораспределения, централизованным системам водоснабжения и (или) водоотведения, устройство бытовых колодцев и скважин для целей водоснабжения объекта индивидуального жилищного строительства;</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1 дополнена пунктом 1.5 с 20 августа 2020 г. - </w:t>
      </w:r>
      <w:hyperlink r:id="rId33" w:anchor="/document/74529368/entry/3"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19 августа 2020 г. N 208-ЗО</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1.5) приобретение садовых или огородных земельных участков, а также садовых домов;</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1 дополнена пунктом 1.6 с 19 апреля 2022 г. - </w:t>
      </w:r>
      <w:hyperlink r:id="rId34" w:anchor="/document/404498668/entry/8"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18 апреля 2022 г. N 563-ЗО</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1.6) ремонт электропроводки, электрического оборудования, необходимого для эксплуатации электропроводки, и (или) системы печного отопления объекта индивидуального жилищного строительства;</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1 дополнена пунктом 1.7 с 1 января 2023 г. - </w:t>
      </w:r>
      <w:hyperlink r:id="rId35" w:anchor="/document/405217443/entry/5"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30 августа 2022 г. N 640-ЗО</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1.7) возмещение части затрат по оплате стоимости путевок в организации отдыха детей и их оздоровления;</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оплата медицинских услуг, оказываемых родителю (родителям) и (или) ребенку (детям), в случае необходимости получения им (ими) медицинской помощи (далее - оплата медицинских услуг).</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Распоряжение средствами областного материнского (семейного) капитала может осуществляться одновременно по нескольким направлениям, установленным в </w:t>
      </w:r>
      <w:hyperlink r:id="rId36" w:anchor="/document/8787889/entry/401" w:history="1">
        <w:r w:rsidRPr="00045D15">
          <w:rPr>
            <w:rFonts w:ascii="Times New Roman" w:eastAsia="Times New Roman" w:hAnsi="Times New Roman" w:cs="Times New Roman"/>
            <w:color w:val="3272C0"/>
            <w:sz w:val="23"/>
            <w:szCs w:val="23"/>
            <w:lang w:eastAsia="ru-RU"/>
          </w:rPr>
          <w:t>части 1</w:t>
        </w:r>
      </w:hyperlink>
      <w:r w:rsidRPr="00045D15">
        <w:rPr>
          <w:rFonts w:ascii="Times New Roman" w:eastAsia="Times New Roman" w:hAnsi="Times New Roman" w:cs="Times New Roman"/>
          <w:color w:val="22272F"/>
          <w:sz w:val="23"/>
          <w:szCs w:val="23"/>
          <w:lang w:eastAsia="ru-RU"/>
        </w:rPr>
        <w:t> настоящей статьи.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5. Областной реестр лиц, обратившихся в целях реализации права на получение областного материнского (семейного) капитала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lastRenderedPageBreak/>
        <w:t>1. Для обеспечения учета лиц, обратившихся в целях реализации права на получение областного материнского (семейного) капитала, осуществляется ведение областного реестра лиц, обратившихся в целях реализации права на получение областного материнского (семейного) капитала (далее - реестр).</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Реестр содержит следующую информацию о лице, обратившемся в целях реализации права на получение областного материнского (семейного) капитала: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фамилию, имя, отчество (в случае изменения фамилии, имени или отчества - прежние фамилию, имя или отчество, дату их изменения и документ, подтверждающий факт изменения фамилии, имени или отчества);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дату рождения;</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3) пол;</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4) адрес места жительства;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5) серию и номер паспорта или данные иного документа, удостоверяющего личность, дату выдачи указанных документов, на основании которых в реестр включены соответствующие сведения, наименование выдавшего их органа;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6) дату включения в реестр;</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7) сведения о детях (фамилию, имя, отчество, пол, дату и место рождения, реквизиты свидетельств о рождении, очередность рождения (усыновления), гражданство);</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8) сведения об областном материнском (семейном) капитале (его размере, выбранном направлении (направлениях) распоряжения и использовании);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9) сведения о прекращении права на получение областного материнского (семейного) капитала.</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37" w:anchor="/document/8798428/entry/1011" w:history="1">
        <w:r w:rsidRPr="00045D15">
          <w:rPr>
            <w:rFonts w:ascii="Times New Roman" w:eastAsia="Times New Roman" w:hAnsi="Times New Roman" w:cs="Times New Roman"/>
            <w:color w:val="3272C0"/>
            <w:sz w:val="20"/>
            <w:szCs w:val="20"/>
            <w:lang w:eastAsia="ru-RU"/>
          </w:rPr>
          <w:t>Законом</w:t>
        </w:r>
      </w:hyperlink>
      <w:r w:rsidRPr="00045D15">
        <w:rPr>
          <w:rFonts w:ascii="Times New Roman" w:eastAsia="Times New Roman" w:hAnsi="Times New Roman" w:cs="Times New Roman"/>
          <w:color w:val="464C55"/>
          <w:sz w:val="20"/>
          <w:szCs w:val="20"/>
          <w:lang w:eastAsia="ru-RU"/>
        </w:rPr>
        <w:t> Челябинской области от 25 октября 2012 г. N 397-ЗО в часть 3 статьи 5 настоящего Закона внесены изменения, </w:t>
      </w:r>
      <w:hyperlink r:id="rId38" w:anchor="/document/8798428/entry/2" w:history="1">
        <w:r w:rsidRPr="00045D15">
          <w:rPr>
            <w:rFonts w:ascii="Times New Roman" w:eastAsia="Times New Roman" w:hAnsi="Times New Roman" w:cs="Times New Roman"/>
            <w:color w:val="3272C0"/>
            <w:sz w:val="20"/>
            <w:szCs w:val="20"/>
            <w:lang w:eastAsia="ru-RU"/>
          </w:rPr>
          <w:t>вступающие в силу</w:t>
        </w:r>
      </w:hyperlink>
      <w:r w:rsidRPr="00045D15">
        <w:rPr>
          <w:rFonts w:ascii="Times New Roman" w:eastAsia="Times New Roman" w:hAnsi="Times New Roman" w:cs="Times New Roman"/>
          <w:color w:val="464C55"/>
          <w:sz w:val="20"/>
          <w:szCs w:val="20"/>
          <w:lang w:eastAsia="ru-RU"/>
        </w:rPr>
        <w:t> по истечении десяти дней после дня </w:t>
      </w:r>
      <w:hyperlink r:id="rId39" w:anchor="/document/8898428/entry/0" w:history="1">
        <w:r w:rsidRPr="00045D15">
          <w:rPr>
            <w:rFonts w:ascii="Times New Roman" w:eastAsia="Times New Roman" w:hAnsi="Times New Roman" w:cs="Times New Roman"/>
            <w:color w:val="3272C0"/>
            <w:sz w:val="20"/>
            <w:szCs w:val="20"/>
            <w:lang w:eastAsia="ru-RU"/>
          </w:rPr>
          <w:t>официального опубликования</w:t>
        </w:r>
      </w:hyperlink>
      <w:r w:rsidRPr="00045D15">
        <w:rPr>
          <w:rFonts w:ascii="Times New Roman" w:eastAsia="Times New Roman" w:hAnsi="Times New Roman" w:cs="Times New Roman"/>
          <w:color w:val="464C55"/>
          <w:sz w:val="20"/>
          <w:szCs w:val="20"/>
          <w:lang w:eastAsia="ru-RU"/>
        </w:rPr>
        <w:t> названного Закона</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0" w:anchor="/document/8834039/entry/503" w:history="1">
        <w:r w:rsidRPr="00045D15">
          <w:rPr>
            <w:rFonts w:ascii="Times New Roman" w:eastAsia="Times New Roman" w:hAnsi="Times New Roman" w:cs="Times New Roman"/>
            <w:color w:val="3272C0"/>
            <w:sz w:val="20"/>
            <w:szCs w:val="20"/>
            <w:lang w:eastAsia="ru-RU"/>
          </w:rPr>
          <w:t>См. текст части в предыдущей редакции</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3. Ведение реестра и установление порядка его ведения осуществляются органом исполнительной власти Челябинской области, уполномоченным в сфере социальных отношений (далее - уполномоченный орган).</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Наименование статьи 6 изменено с 15 сентября 2019 г. - </w:t>
      </w:r>
      <w:hyperlink r:id="rId41" w:anchor="/document/72686432/entry/5"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сентября 2019 г. N 945-ЗО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2" w:anchor="/document/19892076/entry/6"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6. Порядок распоряжения средствами (частью средств) областного материнского (семейного) капитала</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1 изменена с 4 февраля 2020 г. - </w:t>
      </w:r>
      <w:hyperlink r:id="rId43" w:anchor="/document/73503157/entry/5"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3 февраля 2020 г. N 96-ЗО</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Изменения </w:t>
      </w:r>
      <w:hyperlink r:id="rId44" w:anchor="/document/73503157/entry/2" w:history="1">
        <w:r w:rsidRPr="00045D15">
          <w:rPr>
            <w:rFonts w:ascii="Times New Roman" w:eastAsia="Times New Roman" w:hAnsi="Times New Roman" w:cs="Times New Roman"/>
            <w:color w:val="3272C0"/>
            <w:sz w:val="20"/>
            <w:szCs w:val="20"/>
            <w:lang w:eastAsia="ru-RU"/>
          </w:rPr>
          <w:t>распространяются</w:t>
        </w:r>
      </w:hyperlink>
      <w:r w:rsidRPr="00045D15">
        <w:rPr>
          <w:rFonts w:ascii="Times New Roman" w:eastAsia="Times New Roman" w:hAnsi="Times New Roman" w:cs="Times New Roman"/>
          <w:color w:val="464C55"/>
          <w:sz w:val="20"/>
          <w:szCs w:val="20"/>
          <w:lang w:eastAsia="ru-RU"/>
        </w:rPr>
        <w:t> на правоотношения, возникшие с 1 января 2020 г.</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5" w:anchor="/document/19894995/entry/601"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 xml:space="preserve">1. Распоряжение средствами (частью средств) областного материнского (семейного) капитала осуществляется путем подачи в орган социальной защиты населения по месту жительства лица, </w:t>
      </w:r>
      <w:r w:rsidRPr="00045D15">
        <w:rPr>
          <w:rFonts w:ascii="Times New Roman" w:eastAsia="Times New Roman" w:hAnsi="Times New Roman" w:cs="Times New Roman"/>
          <w:color w:val="22272F"/>
          <w:sz w:val="23"/>
          <w:szCs w:val="23"/>
          <w:lang w:eastAsia="ru-RU"/>
        </w:rPr>
        <w:lastRenderedPageBreak/>
        <w:t>имеющего право на получение областного материнского (семейного) капитала, заявления о распоряжении средствами.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Порядок подачи и рассмотрения заявления о распоряжении средствами, перечень документов, необходимых для распоряжения средствами (частью средств) областного материнского (семейного) капитала, порядок их предоставления устанавливаются Правительством Челябинской области.</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6" w:anchor="/document/19743202/entry/13" w:history="1">
        <w:r w:rsidRPr="00045D15">
          <w:rPr>
            <w:rFonts w:ascii="Times New Roman" w:eastAsia="Times New Roman" w:hAnsi="Times New Roman" w:cs="Times New Roman"/>
            <w:color w:val="3272C0"/>
            <w:sz w:val="20"/>
            <w:szCs w:val="20"/>
            <w:lang w:eastAsia="ru-RU"/>
          </w:rPr>
          <w:t>Законом</w:t>
        </w:r>
      </w:hyperlink>
      <w:r w:rsidRPr="00045D15">
        <w:rPr>
          <w:rFonts w:ascii="Times New Roman" w:eastAsia="Times New Roman" w:hAnsi="Times New Roman" w:cs="Times New Roman"/>
          <w:color w:val="464C55"/>
          <w:sz w:val="20"/>
          <w:szCs w:val="20"/>
          <w:lang w:eastAsia="ru-RU"/>
        </w:rPr>
        <w:t> Челябинской области от 26 июня 2014 г. N 723-ЗО статья 6 настоящего Закона дополнена частью 3, </w:t>
      </w:r>
      <w:hyperlink r:id="rId47" w:anchor="/document/19743202/entry/14" w:history="1">
        <w:r w:rsidRPr="00045D15">
          <w:rPr>
            <w:rFonts w:ascii="Times New Roman" w:eastAsia="Times New Roman" w:hAnsi="Times New Roman" w:cs="Times New Roman"/>
            <w:color w:val="3272C0"/>
            <w:sz w:val="20"/>
            <w:szCs w:val="20"/>
            <w:lang w:eastAsia="ru-RU"/>
          </w:rPr>
          <w:t>вступающей в силу</w:t>
        </w:r>
      </w:hyperlink>
      <w:r w:rsidRPr="00045D15">
        <w:rPr>
          <w:rFonts w:ascii="Times New Roman" w:eastAsia="Times New Roman" w:hAnsi="Times New Roman" w:cs="Times New Roman"/>
          <w:color w:val="464C55"/>
          <w:sz w:val="20"/>
          <w:szCs w:val="20"/>
          <w:lang w:eastAsia="ru-RU"/>
        </w:rPr>
        <w:t> по истечении десяти дней после </w:t>
      </w:r>
      <w:hyperlink r:id="rId48" w:anchor="/document/19743203/entry/0" w:history="1">
        <w:r w:rsidRPr="00045D15">
          <w:rPr>
            <w:rFonts w:ascii="Times New Roman" w:eastAsia="Times New Roman" w:hAnsi="Times New Roman" w:cs="Times New Roman"/>
            <w:color w:val="3272C0"/>
            <w:sz w:val="20"/>
            <w:szCs w:val="20"/>
            <w:lang w:eastAsia="ru-RU"/>
          </w:rPr>
          <w:t>официального опубликования</w:t>
        </w:r>
      </w:hyperlink>
      <w:r w:rsidRPr="00045D15">
        <w:rPr>
          <w:rFonts w:ascii="Times New Roman" w:eastAsia="Times New Roman" w:hAnsi="Times New Roman" w:cs="Times New Roman"/>
          <w:color w:val="464C55"/>
          <w:sz w:val="20"/>
          <w:szCs w:val="20"/>
          <w:lang w:eastAsia="ru-RU"/>
        </w:rPr>
        <w:t> названного Закона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3. Органы социальной защиты населения, а также уполномоченный орган, осуществляющие предоставление средств (части средств) областного материнского (семейного) капитала, имеют право на проверку сведений, необходимых для предоставления средств (части средств) областного материнского (семейного) капитала, в процессе которой они запрашивают и получают документы (сведения из документов), в том числе о доходах семьи, у всех органов и организаций, владеющих такими сведениями.</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Наименование статьи 7 изменено с 15 сентября 2019 г. - </w:t>
      </w:r>
      <w:hyperlink r:id="rId49" w:anchor="/document/72686432/entry/2022"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сентября 2019 г. N 945-ЗО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0" w:anchor="/document/19892076/entry/7"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7. Направление средств (части средств) областного материнского (семейного) капитала на получение образования ребенком (детьми)</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1 изменена с 15 сентября 2019 г. - </w:t>
      </w:r>
      <w:hyperlink r:id="rId51" w:anchor="/document/72686432/entry/2023"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сентября 2019 г. N 945-ЗО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2" w:anchor="/document/19892076/entry/701"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Средства (часть средств) областного материнского (семейного) капитала в соответствии с заявлением о распоряжении средствами направляются (направляется) на получение образования ребенком (детьми) в образовательной организации на территории Российской Федерации, реализующей основные общеобразовательные программы начального общего, основного общего, среднего общего образования, а также образовательные программы среднего профессионального образования или высшего образования, дополнительные образовательные программы, имеющей право на оказание соответствующих образовательных услуг.</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Средства (часть средств) областного материнского (семейного) капитала могут (может) быть направлены (направлена) на оплату:</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3" w:anchor="/document/19723110/entry/1528" w:history="1">
        <w:r w:rsidRPr="00045D15">
          <w:rPr>
            <w:rFonts w:ascii="Times New Roman" w:eastAsia="Times New Roman" w:hAnsi="Times New Roman" w:cs="Times New Roman"/>
            <w:color w:val="3272C0"/>
            <w:sz w:val="20"/>
            <w:szCs w:val="20"/>
            <w:lang w:eastAsia="ru-RU"/>
          </w:rPr>
          <w:t>Законом</w:t>
        </w:r>
      </w:hyperlink>
      <w:r w:rsidRPr="00045D15">
        <w:rPr>
          <w:rFonts w:ascii="Times New Roman" w:eastAsia="Times New Roman" w:hAnsi="Times New Roman" w:cs="Times New Roman"/>
          <w:color w:val="464C55"/>
          <w:sz w:val="20"/>
          <w:szCs w:val="20"/>
          <w:lang w:eastAsia="ru-RU"/>
        </w:rPr>
        <w:t> Челябинской области от 28 ноября 2013 г. N 598-ЗО пункт 1 части 2 статьи 7 настоящего Закона изложен в новой редакции, </w:t>
      </w:r>
      <w:hyperlink r:id="rId54" w:anchor="/document/19723110/entry/8" w:history="1">
        <w:r w:rsidRPr="00045D15">
          <w:rPr>
            <w:rFonts w:ascii="Times New Roman" w:eastAsia="Times New Roman" w:hAnsi="Times New Roman" w:cs="Times New Roman"/>
            <w:color w:val="3272C0"/>
            <w:sz w:val="20"/>
            <w:szCs w:val="20"/>
            <w:lang w:eastAsia="ru-RU"/>
          </w:rPr>
          <w:t>распространяющейся</w:t>
        </w:r>
      </w:hyperlink>
      <w:r w:rsidRPr="00045D15">
        <w:rPr>
          <w:rFonts w:ascii="Times New Roman" w:eastAsia="Times New Roman" w:hAnsi="Times New Roman" w:cs="Times New Roman"/>
          <w:color w:val="464C55"/>
          <w:sz w:val="20"/>
          <w:szCs w:val="20"/>
          <w:lang w:eastAsia="ru-RU"/>
        </w:rPr>
        <w:t> на правоотношения, возникшие с 1 сентября 2013 г.</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5" w:anchor="/document/19800398/entry/7021" w:history="1">
        <w:r w:rsidRPr="00045D15">
          <w:rPr>
            <w:rFonts w:ascii="Times New Roman" w:eastAsia="Times New Roman" w:hAnsi="Times New Roman" w:cs="Times New Roman"/>
            <w:color w:val="3272C0"/>
            <w:sz w:val="20"/>
            <w:szCs w:val="20"/>
            <w:lang w:eastAsia="ru-RU"/>
          </w:rPr>
          <w:t>См. текст пункта в предыдущей редакции</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платных образовательных услуг, оказываемых образовательными организациями по имеющим государственную аккредитацию образовательным программам;</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w:t>
      </w:r>
      <w:hyperlink r:id="rId56" w:anchor="/document/19723110/entry/7022" w:history="1">
        <w:r w:rsidRPr="00045D15">
          <w:rPr>
            <w:rFonts w:ascii="Times New Roman" w:eastAsia="Times New Roman" w:hAnsi="Times New Roman" w:cs="Times New Roman"/>
            <w:color w:val="3272C0"/>
            <w:sz w:val="23"/>
            <w:szCs w:val="23"/>
            <w:lang w:eastAsia="ru-RU"/>
          </w:rPr>
          <w:t>исключен</w:t>
        </w:r>
      </w:hyperlink>
      <w:r w:rsidRPr="00045D15">
        <w:rPr>
          <w:rFonts w:ascii="Times New Roman" w:eastAsia="Times New Roman" w:hAnsi="Times New Roman" w:cs="Times New Roman"/>
          <w:color w:val="22272F"/>
          <w:sz w:val="23"/>
          <w:szCs w:val="23"/>
          <w:lang w:eastAsia="ru-RU"/>
        </w:rPr>
        <w:t> с 1 сентября 2013 г.;</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См. текст </w:t>
      </w:r>
      <w:hyperlink r:id="rId57" w:anchor="/document/19800398/entry/7022" w:history="1">
        <w:r w:rsidRPr="00045D15">
          <w:rPr>
            <w:rFonts w:ascii="Times New Roman" w:eastAsia="Times New Roman" w:hAnsi="Times New Roman" w:cs="Times New Roman"/>
            <w:color w:val="3272C0"/>
            <w:sz w:val="20"/>
            <w:szCs w:val="20"/>
            <w:lang w:eastAsia="ru-RU"/>
          </w:rPr>
          <w:t>пункта 2 части 2 статьи 7</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3) иных связанных с получением образования расходов, перечень которых устанавливается Правительством Челябинской области.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lastRenderedPageBreak/>
        <w:t>3. Средства (часть средств) областного материнского (семейного) капитала могут (может) быть направлены (направлена) на получение образования как родным (родными) ребенком (детьми), так и усыновленным (усыновленными), в том числе первым, вторым, третьим ребенком и (или) последующими детьми. Возраст ребенка, на получение образования которого могут (может) быть направлены (направлена) средства (часть средств) областного материнского (семейного) капитала, на дату начала обучения по соответствующей образовательной программе не должен превышать 23 лет.</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4. Порядок направления средств (части средств) областного материнского (семейного) капитала на получение образования ребенком (детьми) устанавливается Правительством Челябинской области.</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Наименование статьи 7.1 изменено с 2 июня 2020 г. - </w:t>
      </w:r>
      <w:hyperlink r:id="rId58" w:anchor="/document/74208338/entry/4107"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2 июня 2020 г. N 159-ЗО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9" w:anchor="/document/19897392/entry/711"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7.1. Направление средств (части средств) областного материнского (семейного) капитала на погашение основного долга и уплату процентов по кредитам или займам на приобретение (строительство) жилого помещения, предоставленным гражданам по кредитному договору или договору займа, в том числе обязательства по которому обеспечены ипотекой, заключенному с организацией, в том числе кредитной организацией</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1 изменена с 19 апреля 2022 г. - </w:t>
      </w:r>
      <w:hyperlink r:id="rId60" w:anchor="/document/404498668/entry/9"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18 апреля 2022 г. N 563-ЗО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1" w:anchor="/document/401451877/entry/713"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Средства (часть средств) областного материнского (семейного) капитала в соответствии с заявлением о распоряжении средствами направляются (направляется) на погашение основного долга и уплату процентов по кредитам или займам на приобретение (строительство) жилого помещения, предоставленным гражданам по кредитному договору или договору займа, в том числе обязательства по которому обеспечены ипотекой, заключенному с организацией, в том числе кредитной организацией, путем перечисления указанных средств (части средств) на банковский счет лица, обратившегося с заявлением о распоряжении средствами.</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Статья 7.1 дополнена частью 1.1 с 2 июня 2020 г. - </w:t>
      </w:r>
      <w:hyperlink r:id="rId62" w:anchor="/document/74208338/entry/4108"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2 июня 2020 г. N 159-ЗО</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1.1. Жилое помещение, указанное в </w:t>
      </w:r>
      <w:hyperlink r:id="rId63" w:anchor="/document/8787889/entry/713" w:history="1">
        <w:r w:rsidRPr="00045D15">
          <w:rPr>
            <w:rFonts w:ascii="Times New Roman" w:eastAsia="Times New Roman" w:hAnsi="Times New Roman" w:cs="Times New Roman"/>
            <w:color w:val="3272C0"/>
            <w:sz w:val="23"/>
            <w:szCs w:val="23"/>
            <w:lang w:eastAsia="ru-RU"/>
          </w:rPr>
          <w:t>части 1</w:t>
        </w:r>
      </w:hyperlink>
      <w:r w:rsidRPr="00045D15">
        <w:rPr>
          <w:rFonts w:ascii="Times New Roman" w:eastAsia="Times New Roman" w:hAnsi="Times New Roman" w:cs="Times New Roman"/>
          <w:color w:val="22272F"/>
          <w:sz w:val="23"/>
          <w:szCs w:val="23"/>
          <w:lang w:eastAsia="ru-RU"/>
        </w:rPr>
        <w:t> настоящей статьи, должно находиться на территории Челябинской области.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Средства (часть средств) областного материнского (семейного) капитала направляются (направляется) на погашение основного долга и уплату процентов по займам на приобретение (строительство) жилого помещения, предоставленным гражданам по договору займа, в том числе обязательства по которому обеспечены ипотекой, заключенному с одной из организаций, являющейся:</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кредитной организацией в соответствии с </w:t>
      </w:r>
      <w:hyperlink r:id="rId64" w:anchor="/document/10105800/entry/101" w:history="1">
        <w:r w:rsidRPr="00045D15">
          <w:rPr>
            <w:rFonts w:ascii="Times New Roman" w:eastAsia="Times New Roman" w:hAnsi="Times New Roman" w:cs="Times New Roman"/>
            <w:color w:val="3272C0"/>
            <w:sz w:val="23"/>
            <w:szCs w:val="23"/>
            <w:lang w:eastAsia="ru-RU"/>
          </w:rPr>
          <w:t>Федеральным законом</w:t>
        </w:r>
      </w:hyperlink>
      <w:r w:rsidRPr="00045D15">
        <w:rPr>
          <w:rFonts w:ascii="Times New Roman" w:eastAsia="Times New Roman" w:hAnsi="Times New Roman" w:cs="Times New Roman"/>
          <w:color w:val="22272F"/>
          <w:sz w:val="23"/>
          <w:szCs w:val="23"/>
          <w:lang w:eastAsia="ru-RU"/>
        </w:rPr>
        <w:t> "О банках и банковской деятельности";</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Пункт 2 изменен с 4 апреля 2024 г. - </w:t>
      </w:r>
      <w:hyperlink r:id="rId65" w:anchor="/document/408832375/entry/3"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апреля 2024 г. N 42-ЗО</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Изменения </w:t>
      </w:r>
      <w:hyperlink r:id="rId66" w:anchor="/document/408832375/entry/1029" w:history="1">
        <w:r w:rsidRPr="00045D15">
          <w:rPr>
            <w:rFonts w:ascii="Times New Roman" w:eastAsia="Times New Roman" w:hAnsi="Times New Roman" w:cs="Times New Roman"/>
            <w:color w:val="3272C0"/>
            <w:sz w:val="20"/>
            <w:szCs w:val="20"/>
            <w:lang w:eastAsia="ru-RU"/>
          </w:rPr>
          <w:t>не распространяются</w:t>
        </w:r>
      </w:hyperlink>
      <w:r w:rsidRPr="00045D15">
        <w:rPr>
          <w:rFonts w:ascii="Times New Roman" w:eastAsia="Times New Roman" w:hAnsi="Times New Roman" w:cs="Times New Roman"/>
          <w:color w:val="464C55"/>
          <w:sz w:val="20"/>
          <w:szCs w:val="20"/>
          <w:lang w:eastAsia="ru-RU"/>
        </w:rPr>
        <w:t> на договоры займа, заключенные с кредитным потребительским кооперативом или сельскохозяйственным кредитным потребительским кооперативом до дня вступления в силу названного Закона</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7" w:anchor="/document/408367559/entry/715"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кредитным потребительским кооперативом в соответствии с </w:t>
      </w:r>
      <w:hyperlink r:id="rId68" w:anchor="/document/12168343/entry/1032" w:history="1">
        <w:r w:rsidRPr="00045D15">
          <w:rPr>
            <w:rFonts w:ascii="Times New Roman" w:eastAsia="Times New Roman" w:hAnsi="Times New Roman" w:cs="Times New Roman"/>
            <w:color w:val="3272C0"/>
            <w:sz w:val="23"/>
            <w:szCs w:val="23"/>
            <w:lang w:eastAsia="ru-RU"/>
          </w:rPr>
          <w:t>Федеральным законом</w:t>
        </w:r>
      </w:hyperlink>
      <w:r w:rsidRPr="00045D15">
        <w:rPr>
          <w:rFonts w:ascii="Times New Roman" w:eastAsia="Times New Roman" w:hAnsi="Times New Roman" w:cs="Times New Roman"/>
          <w:color w:val="22272F"/>
          <w:sz w:val="23"/>
          <w:szCs w:val="23"/>
          <w:lang w:eastAsia="ru-RU"/>
        </w:rPr>
        <w:t xml:space="preserve"> от 18 июля 2009 года N 190-ФЗ "О кредитной кооперации", сельскохозяйственным кредитным </w:t>
      </w:r>
      <w:r w:rsidRPr="00045D15">
        <w:rPr>
          <w:rFonts w:ascii="Times New Roman" w:eastAsia="Times New Roman" w:hAnsi="Times New Roman" w:cs="Times New Roman"/>
          <w:color w:val="22272F"/>
          <w:sz w:val="23"/>
          <w:szCs w:val="23"/>
          <w:lang w:eastAsia="ru-RU"/>
        </w:rPr>
        <w:lastRenderedPageBreak/>
        <w:t>потребительским кооперативом в соответствии с </w:t>
      </w:r>
      <w:hyperlink r:id="rId69" w:anchor="/document/10105638/entry/102" w:history="1">
        <w:r w:rsidRPr="00045D15">
          <w:rPr>
            <w:rFonts w:ascii="Times New Roman" w:eastAsia="Times New Roman" w:hAnsi="Times New Roman" w:cs="Times New Roman"/>
            <w:color w:val="3272C0"/>
            <w:sz w:val="23"/>
            <w:szCs w:val="23"/>
            <w:lang w:eastAsia="ru-RU"/>
          </w:rPr>
          <w:t>Федеральным законом</w:t>
        </w:r>
      </w:hyperlink>
      <w:r w:rsidRPr="00045D15">
        <w:rPr>
          <w:rFonts w:ascii="Times New Roman" w:eastAsia="Times New Roman" w:hAnsi="Times New Roman" w:cs="Times New Roman"/>
          <w:color w:val="22272F"/>
          <w:sz w:val="23"/>
          <w:szCs w:val="23"/>
          <w:lang w:eastAsia="ru-RU"/>
        </w:rPr>
        <w:t> от 8 декабря 1995 года N 193-ФЗ "О сельскохозяйственной кооперации", осуществляющими свою деятельность не менее трех лет со дня государственной регистрации, соответствующими требованиям, установленным нормативным актом Центрального банка Российской Федерации для предоставления займов, и включенными в перечень таких кооперативов, который размещается на </w:t>
      </w:r>
      <w:hyperlink r:id="rId70" w:tgtFrame="_blank" w:history="1">
        <w:r w:rsidRPr="00045D15">
          <w:rPr>
            <w:rFonts w:ascii="Times New Roman" w:eastAsia="Times New Roman" w:hAnsi="Times New Roman" w:cs="Times New Roman"/>
            <w:color w:val="3272C0"/>
            <w:sz w:val="23"/>
            <w:szCs w:val="23"/>
            <w:lang w:eastAsia="ru-RU"/>
          </w:rPr>
          <w:t>официальном сайте</w:t>
        </w:r>
      </w:hyperlink>
      <w:r w:rsidRPr="00045D15">
        <w:rPr>
          <w:rFonts w:ascii="Times New Roman" w:eastAsia="Times New Roman" w:hAnsi="Times New Roman" w:cs="Times New Roman"/>
          <w:color w:val="22272F"/>
          <w:sz w:val="23"/>
          <w:szCs w:val="23"/>
          <w:lang w:eastAsia="ru-RU"/>
        </w:rPr>
        <w:t> Центрального банка Российской Федерации в информационно-телекоммуникационной сети "Интернет";</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Пункт 3 изменен с 13 марта 2022 г. - </w:t>
      </w:r>
      <w:hyperlink r:id="rId71" w:anchor="/document/403593758/entry/5"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1 марта 2022 г. N 532-ЗО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2" w:anchor="/document/401451267/entry/716"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3) учреждением, созданным по решению Правительства Российской Федерации для обеспечения функционирования накопительно-ипотечной системы жилищного обеспечения военнослужащих и реализации Министерством обороны Российской Федерации функций уполномоченного федерального органа исполнительной власти, обеспечивающего функционирование накопительно-ипотечной системы жилищного обеспечения военнослужащих, единым институтом развития в жилищной сфере, определенным </w:t>
      </w:r>
      <w:hyperlink r:id="rId73" w:anchor="/document/71127772/entry/0" w:history="1">
        <w:r w:rsidRPr="00045D15">
          <w:rPr>
            <w:rFonts w:ascii="Times New Roman" w:eastAsia="Times New Roman" w:hAnsi="Times New Roman" w:cs="Times New Roman"/>
            <w:color w:val="3272C0"/>
            <w:sz w:val="23"/>
            <w:szCs w:val="23"/>
            <w:lang w:eastAsia="ru-RU"/>
          </w:rPr>
          <w:t>Федеральным законом</w:t>
        </w:r>
      </w:hyperlink>
      <w:r w:rsidRPr="00045D15">
        <w:rPr>
          <w:rFonts w:ascii="Times New Roman" w:eastAsia="Times New Roman" w:hAnsi="Times New Roman" w:cs="Times New Roman"/>
          <w:color w:val="22272F"/>
          <w:sz w:val="23"/>
          <w:szCs w:val="23"/>
          <w:lang w:eastAsia="ru-RU"/>
        </w:rPr>
        <w:t>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или организацией, включенной в перечень уполномоченных единым институтом развития в жилищной сфере, определенным </w:t>
      </w:r>
      <w:hyperlink r:id="rId74" w:anchor="/document/71127772/entry/2433" w:history="1">
        <w:r w:rsidRPr="00045D15">
          <w:rPr>
            <w:rFonts w:ascii="Times New Roman" w:eastAsia="Times New Roman" w:hAnsi="Times New Roman" w:cs="Times New Roman"/>
            <w:color w:val="3272C0"/>
            <w:sz w:val="23"/>
            <w:szCs w:val="23"/>
            <w:lang w:eastAsia="ru-RU"/>
          </w:rPr>
          <w:t>Федеральным законом</w:t>
        </w:r>
      </w:hyperlink>
      <w:r w:rsidRPr="00045D15">
        <w:rPr>
          <w:rFonts w:ascii="Times New Roman" w:eastAsia="Times New Roman" w:hAnsi="Times New Roman" w:cs="Times New Roman"/>
          <w:color w:val="22272F"/>
          <w:sz w:val="23"/>
          <w:szCs w:val="23"/>
          <w:lang w:eastAsia="ru-RU"/>
        </w:rPr>
        <w:t>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организаций, осуществляющих деятельность по предоставлению ипотечных займов в </w:t>
      </w:r>
      <w:hyperlink r:id="rId75" w:anchor="/document/73757970/entry/1000" w:history="1">
        <w:r w:rsidRPr="00045D15">
          <w:rPr>
            <w:rFonts w:ascii="Times New Roman" w:eastAsia="Times New Roman" w:hAnsi="Times New Roman" w:cs="Times New Roman"/>
            <w:color w:val="3272C0"/>
            <w:sz w:val="23"/>
            <w:szCs w:val="23"/>
            <w:lang w:eastAsia="ru-RU"/>
          </w:rPr>
          <w:t>порядке</w:t>
        </w:r>
      </w:hyperlink>
      <w:r w:rsidRPr="00045D15">
        <w:rPr>
          <w:rFonts w:ascii="Times New Roman" w:eastAsia="Times New Roman" w:hAnsi="Times New Roman" w:cs="Times New Roman"/>
          <w:color w:val="22272F"/>
          <w:sz w:val="23"/>
          <w:szCs w:val="23"/>
          <w:lang w:eastAsia="ru-RU"/>
        </w:rPr>
        <w:t>, установленном Правительством Российской Федерации.</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3 изменена с 2 июня 2020 г. - </w:t>
      </w:r>
      <w:hyperlink r:id="rId76" w:anchor="/document/74208338/entry/4110"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2 июня 2020 г. N 159-ЗО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7" w:anchor="/document/19897392/entry/718"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3. Средства (часть средств) областного материнского (семейного) капитала могут (может) быть использованы (использована) на погашение основного долга и уплату процентов по кредитам или займам на приобретение (строительство) жилого помещения, предоставленным гражданам по кредитному договору или договору займа, в том числе обязательства по которому обеспечены ипотекой, заключенному с организацией, в том числе кредитной организацией, до даты приобретения права на областной материнский (семейный) капитал.</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4 изменена с 2 июня 2020 г. - </w:t>
      </w:r>
      <w:hyperlink r:id="rId78" w:anchor="/document/74208338/entry/4111"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2 июня 2020 г. N 159-ЗО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9" w:anchor="/document/19897392/entry/719"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4. Порядок направления средств (части средств) областного материнского (семейного) капитала на погашение основного долга и уплату процентов по кредитам или займам на приобретение (строительство) жилого помещения, предоставленным гражданам по кредитному договору или договору займа, в том числе обязательства по которому обеспечены ипотекой, заключенному с организацией, в том числе кредитной организацией, устанавливается Правительством Челябинской области.</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Закон дополнен статьей 7.2 с 15 сентября 2019 г. - </w:t>
      </w:r>
      <w:hyperlink r:id="rId80" w:anchor="/document/72686432/entry/7"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сентября 2019 г. N 945-ЗО</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7.2. Направление средств (части средств) областного материнского (семейного) капитала на приобретение товаров и услуг, предназначенных для социальной адаптации и интеграции в общество детей-инвалидов</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 xml:space="preserve">1. Средства (часть средств) областного материнского (семейного) капитала в соответствии с заявлением о распоряжении средствами направляются (направляется) на приобретение допущенных к обращению на территории Российской Федерации товаров и услуг, </w:t>
      </w:r>
      <w:r w:rsidRPr="00045D15">
        <w:rPr>
          <w:rFonts w:ascii="Times New Roman" w:eastAsia="Times New Roman" w:hAnsi="Times New Roman" w:cs="Times New Roman"/>
          <w:color w:val="22272F"/>
          <w:sz w:val="23"/>
          <w:szCs w:val="23"/>
          <w:lang w:eastAsia="ru-RU"/>
        </w:rPr>
        <w:lastRenderedPageBreak/>
        <w:t>предназначенных для социальной адаптации и интеграции в общество детей-инвалидов, </w:t>
      </w:r>
      <w:hyperlink r:id="rId81" w:anchor="/document/71393676/entry/1000" w:history="1">
        <w:r w:rsidRPr="00045D15">
          <w:rPr>
            <w:rFonts w:ascii="Times New Roman" w:eastAsia="Times New Roman" w:hAnsi="Times New Roman" w:cs="Times New Roman"/>
            <w:color w:val="3272C0"/>
            <w:sz w:val="23"/>
            <w:szCs w:val="23"/>
            <w:lang w:eastAsia="ru-RU"/>
          </w:rPr>
          <w:t>перечень</w:t>
        </w:r>
      </w:hyperlink>
      <w:r w:rsidRPr="00045D15">
        <w:rPr>
          <w:rFonts w:ascii="Times New Roman" w:eastAsia="Times New Roman" w:hAnsi="Times New Roman" w:cs="Times New Roman"/>
          <w:color w:val="22272F"/>
          <w:sz w:val="23"/>
          <w:szCs w:val="23"/>
          <w:lang w:eastAsia="ru-RU"/>
        </w:rPr>
        <w:t> которых утвержден Правительством Российской Федерации, в соответствии с индивидуальной программой реабилитации путем компенсации расходов на приобретение таких товаров и услуг (за исключением расходов на медицинские услуги, а также на реабилитационные мероприятия, технические средства реабилитации и услуги, предусмотренные </w:t>
      </w:r>
      <w:hyperlink r:id="rId82" w:anchor="/document/12144151/entry/1000" w:history="1">
        <w:r w:rsidRPr="00045D15">
          <w:rPr>
            <w:rFonts w:ascii="Times New Roman" w:eastAsia="Times New Roman" w:hAnsi="Times New Roman" w:cs="Times New Roman"/>
            <w:color w:val="3272C0"/>
            <w:sz w:val="23"/>
            <w:szCs w:val="23"/>
            <w:lang w:eastAsia="ru-RU"/>
          </w:rPr>
          <w:t>федеральным перечнем</w:t>
        </w:r>
      </w:hyperlink>
      <w:r w:rsidRPr="00045D15">
        <w:rPr>
          <w:rFonts w:ascii="Times New Roman" w:eastAsia="Times New Roman" w:hAnsi="Times New Roman" w:cs="Times New Roman"/>
          <w:color w:val="22272F"/>
          <w:sz w:val="23"/>
          <w:szCs w:val="23"/>
          <w:lang w:eastAsia="ru-RU"/>
        </w:rPr>
        <w:t> реабилитационных мероприятий, технических средств реабилитации и услуг, предоставляемых инвалиду за счет средств федерального бюджета в соответствии с </w:t>
      </w:r>
      <w:hyperlink r:id="rId83" w:anchor="/document/10164504/entry/410" w:history="1">
        <w:r w:rsidRPr="00045D15">
          <w:rPr>
            <w:rFonts w:ascii="Times New Roman" w:eastAsia="Times New Roman" w:hAnsi="Times New Roman" w:cs="Times New Roman"/>
            <w:color w:val="3272C0"/>
            <w:sz w:val="23"/>
            <w:szCs w:val="23"/>
            <w:lang w:eastAsia="ru-RU"/>
          </w:rPr>
          <w:t>Федеральным законом</w:t>
        </w:r>
      </w:hyperlink>
      <w:r w:rsidRPr="00045D15">
        <w:rPr>
          <w:rFonts w:ascii="Times New Roman" w:eastAsia="Times New Roman" w:hAnsi="Times New Roman" w:cs="Times New Roman"/>
          <w:color w:val="22272F"/>
          <w:sz w:val="23"/>
          <w:szCs w:val="23"/>
          <w:lang w:eastAsia="ru-RU"/>
        </w:rPr>
        <w:t> "О социальной защите инвалидов в Российской Федерации").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Средства (часть средств) областного материнского (семейного) капитала могут (может) быть направлены (направлена) на приобретение товаров и услуг, предназначенных для социальной адаптации и интеграции в общество детей-инвалидов, как для родного ребенка-инвалида (детей-инвалидов), так и для усыновленного (усыновленных), в том числе первого, второго, третьего ребенка-инвалида и (или) последующих детей-инвалидов.</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3. Порядок направления средств (части средств) областного материнского (семейного) капитала на приобретение товаров и услуг, предназначенных для социальной адаптации и интеграции в общество детей-инвалидов, устанавливается Правительством Челябинской области.</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Наименование статьи 7.3 изменено с 15 декабря 2024 г. - </w:t>
      </w:r>
      <w:hyperlink r:id="rId84" w:anchor="/document/411049618/entry/6"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декабря 2024 г. N 184-ЗО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5" w:anchor="/document/408372809/entry/730"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7.3. Направление средств (части средств) областного материнского (семейного) капитала на строительство, реконструкцию объекта индивидуального жилищного строительства, реконструкцию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1 изменена с 15 декабря 2024 г. - </w:t>
      </w:r>
      <w:hyperlink r:id="rId86" w:anchor="/document/411049618/entry/7"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декабря 2024 г. N 184-ЗО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7" w:anchor="/document/408372809/entry/731"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Средства (часть средств) областного материнского (семейного) капитала в соответствии с заявлением о распоряжении средствами направляются (направляется) на строительство, реконструкцию объекта индивидуального жилищного строительства, реконструкцию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обратившегося с заявлением о распоряжении средствами.</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2 изменена с 15 декабря 2024 г. - </w:t>
      </w:r>
      <w:hyperlink r:id="rId88" w:anchor="/document/411049618/entry/8"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декабря 2024 г. N 184-ЗО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9" w:anchor="/document/408372809/entry/732"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Объект индивидуального жилищного строительства, дом блокированной застройки, указанные в </w:t>
      </w:r>
      <w:hyperlink r:id="rId90" w:anchor="/document/8787889/entry/731" w:history="1">
        <w:r w:rsidRPr="00045D15">
          <w:rPr>
            <w:rFonts w:ascii="Times New Roman" w:eastAsia="Times New Roman" w:hAnsi="Times New Roman" w:cs="Times New Roman"/>
            <w:color w:val="3272C0"/>
            <w:sz w:val="23"/>
            <w:szCs w:val="23"/>
            <w:lang w:eastAsia="ru-RU"/>
          </w:rPr>
          <w:t>части 1</w:t>
        </w:r>
      </w:hyperlink>
      <w:r w:rsidRPr="00045D15">
        <w:rPr>
          <w:rFonts w:ascii="Times New Roman" w:eastAsia="Times New Roman" w:hAnsi="Times New Roman" w:cs="Times New Roman"/>
          <w:color w:val="22272F"/>
          <w:sz w:val="23"/>
          <w:szCs w:val="23"/>
          <w:lang w:eastAsia="ru-RU"/>
        </w:rPr>
        <w:t> настоящей статьи, должны находиться на территории Челябинской области. Лицо, обратившееся с заявлением о распоряжении средствами, должно постоянно или преимущественно проживать в объекте индивидуального жилищного строительства, доме блокированной застройки, на реконструкцию которых направляются средства (часть средств) областного материнского (семейного) капитала.</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3 изменена с 15 декабря 2024 г. - </w:t>
      </w:r>
      <w:hyperlink r:id="rId91" w:anchor="/document/411049618/entry/9"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декабря 2024 г. N 184-ЗО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2" w:anchor="/document/408372809/entry/733"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lastRenderedPageBreak/>
        <w:t>3. Средства (часть средств) областного материнского (семейного) капитала направляются (направляется) на строительство, реконструкцию объекта индивидуального жилищного строительства, реконструкцию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на основании: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сведений о зарегистрированном в Едином государственном реестре недвижимости и принадлежащем лицу, обратившемуся с заявлением о распоряжении средствами, или его супругу (супруге)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блокированной жилой застройки или ведения садоводства и на котором осуществляется строительство (реконструкция) объекта индивидуального жилищного строительства, реконструкция дома блокированной застройки;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копии разрешения на строительство, выданного лицу, обратившемуся с заявлением о распоряжении средствами, или его супругу (супруге), либо копии уведомления о планируемом строительстве (реконструкции) объекта индивидуального жилищного строительства, направленного указанным лицом или его супругом (супругой) в уполномоченные на выдачу разрешения на строительство орган государственной власти, орган местного самоуправления, копии разрешения на строительство дома блокированной застройки, в отношении которого планируется проведение реконструкции, выданного лицу, обратившемуся с заявлением о распоряжении средствами, или его супругу (супруге);</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3) сведений о зарегистрированном в Едином государственном реестре недвижимости праве лица, обратившегося с заявлением о распоряжении средствами, или его супруга (супруги) на объект индивидуального жилищного строительства, дом блокированной застройки в случае их реконструкции.</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4 изменена с 15 декабря 2024 г. - </w:t>
      </w:r>
      <w:hyperlink r:id="rId93" w:anchor="/document/411049618/entry/10"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декабря 2024 г. N 184-ЗО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4" w:anchor="/document/408372809/entry/736"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4. Средства областного материнского (семейного) капитала на основании заявления о распоряжении средствами могут быть выданы в соответствии с </w:t>
      </w:r>
      <w:hyperlink r:id="rId95" w:anchor="/document/8787889/entry/731" w:history="1">
        <w:r w:rsidRPr="00045D15">
          <w:rPr>
            <w:rFonts w:ascii="Times New Roman" w:eastAsia="Times New Roman" w:hAnsi="Times New Roman" w:cs="Times New Roman"/>
            <w:color w:val="3272C0"/>
            <w:sz w:val="23"/>
            <w:szCs w:val="23"/>
            <w:lang w:eastAsia="ru-RU"/>
          </w:rPr>
          <w:t>частью 1</w:t>
        </w:r>
      </w:hyperlink>
      <w:r w:rsidRPr="00045D15">
        <w:rPr>
          <w:rFonts w:ascii="Times New Roman" w:eastAsia="Times New Roman" w:hAnsi="Times New Roman" w:cs="Times New Roman"/>
          <w:color w:val="22272F"/>
          <w:sz w:val="23"/>
          <w:szCs w:val="23"/>
          <w:lang w:eastAsia="ru-RU"/>
        </w:rPr>
        <w:t> настоящей статьи лицу, обратившемуся с заявлением о распоряжении средствами, на компенсацию затрат на построенный (реконструированный) им или его супругом (супругой) объект индивидуального жилищного строительства, реконструированный дом блокированной застройки.</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5 изменена с 15 декабря 2024 г. - </w:t>
      </w:r>
      <w:hyperlink r:id="rId96" w:anchor="/document/411049618/entry/11"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декабря 2024 г. N 184-ЗО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7" w:anchor="/document/408372809/entry/737"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5. Средства (часть средств) областного материнского (семейного) капитала могут (может) быть использованы (использована) на исполнение обязательств, связанных со строительством, реконструкцией объекта индивидуального жилищного строительства, реконструкцией дома блокированной застройки, осуществляемыми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и возникших до даты приобретения права на областной материнский (семейный) капитал.</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6 изменена с 15 декабря 2024 г. - </w:t>
      </w:r>
      <w:hyperlink r:id="rId98" w:anchor="/document/411049618/entry/12"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4 декабря 2024 г. N 184-ЗО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9" w:anchor="/document/408372809/entry/738"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 xml:space="preserve">6. Порядок направления средств (части средств) областного материнского (семейного) капитала на строительство, реконструкцию объекта индивидуального жилищного строительства, реконструкцию дома блокированной застройки, осуществляемые гражданами без привлечения </w:t>
      </w:r>
      <w:r w:rsidRPr="00045D15">
        <w:rPr>
          <w:rFonts w:ascii="Times New Roman" w:eastAsia="Times New Roman" w:hAnsi="Times New Roman" w:cs="Times New Roman"/>
          <w:color w:val="22272F"/>
          <w:sz w:val="23"/>
          <w:szCs w:val="23"/>
          <w:lang w:eastAsia="ru-RU"/>
        </w:rPr>
        <w:lastRenderedPageBreak/>
        <w:t>организации, осуществляющей строительство или реконструкцию указанных объектов, в том числе по договору строительного подряда, устанавливается Правительством Челябинской области.</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Закон дополнен статьей 7.4 с 2 июня 2020 г. - </w:t>
      </w:r>
      <w:hyperlink r:id="rId100" w:anchor="/document/74208338/entry/6"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2 июня 2020 г. N 159-ЗО</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7.4. Направление средств (части средств) областного материнского (семейного) капитала на подключение (технологическое присоединение) объекта индивидуального жилищного строительства к сети газораспределения, централизованным системам водоснабжения и (или) водоотведения, устройство бытовых колодцев и скважин для целей водоснабжения объекта индивидуального жилищного строительства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Средства (часть средств) областного материнского (семейного) капитала в соответствии с заявлением о распоряжении средствами направляются (направляется) на подключение (технологическое присоединение) объекта индивидуального жилищного строительства к сети газораспределения, централизованным системам водоснабжения и (или) водоотведения, устройство бытовых колодцев и скважин для целей водоснабжения объекта индивидуального жилищного строительства.</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Часть 2 изменена с 19 апреля 2022 г. - </w:t>
      </w:r>
      <w:hyperlink r:id="rId101" w:anchor="/document/404498668/entry/11"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18 апреля 2022 г. N 563-ЗО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2" w:anchor="/document/401451877/entry/742"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Объект индивидуального жилищного строительства, указанный в </w:t>
      </w:r>
      <w:hyperlink r:id="rId103" w:anchor="/document/8787889/entry/741" w:history="1">
        <w:r w:rsidRPr="00045D15">
          <w:rPr>
            <w:rFonts w:ascii="Times New Roman" w:eastAsia="Times New Roman" w:hAnsi="Times New Roman" w:cs="Times New Roman"/>
            <w:color w:val="3272C0"/>
            <w:sz w:val="23"/>
            <w:szCs w:val="23"/>
            <w:lang w:eastAsia="ru-RU"/>
          </w:rPr>
          <w:t>части 1</w:t>
        </w:r>
      </w:hyperlink>
      <w:r w:rsidRPr="00045D15">
        <w:rPr>
          <w:rFonts w:ascii="Times New Roman" w:eastAsia="Times New Roman" w:hAnsi="Times New Roman" w:cs="Times New Roman"/>
          <w:color w:val="22272F"/>
          <w:sz w:val="23"/>
          <w:szCs w:val="23"/>
          <w:lang w:eastAsia="ru-RU"/>
        </w:rPr>
        <w:t> настоящей статьи, должен находиться на территории Челябинской области. Лицо, обратившееся с заявлением о распоряжении средствами, должно постоянно или преимущественно проживать в указанном объекте индивидуального жилищного строительства.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3. Порядок направления средств (части средств) областного материнского (семейного) капитала на подключение (технологическое присоединение) объекта индивидуального жилищного строительства к сети газораспределения, централизованным системам водоснабжения и (или) водоотведения, устройство бытовых колодцев и скважин для целей водоснабжения объекта индивидуального жилищного строительства устанавливается Правительством Челябинской области.</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Закон дополнен статьей 7.5 с 20 августа 2020 г. - </w:t>
      </w:r>
      <w:hyperlink r:id="rId104" w:anchor="/document/74529368/entry/4"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19 августа 2020 г. N 208-ЗО</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7.5 Направление средств (части средств) областного материнского (семейного) капитала на приобретение садовых или огородных земельных участков, а также садовых домов</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Средства (часть средств) областного материнского (семейного) капитала в соответствии с заявлением о распоряжении средствами направляются (направляется) на приобретение садовых или огородных земельных участков, а также садовых домов.</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Садовый или огородный земельный участок, садовый дом, указанные в </w:t>
      </w:r>
      <w:hyperlink r:id="rId105" w:anchor="/document/8787889/entry/751" w:history="1">
        <w:r w:rsidRPr="00045D15">
          <w:rPr>
            <w:rFonts w:ascii="Times New Roman" w:eastAsia="Times New Roman" w:hAnsi="Times New Roman" w:cs="Times New Roman"/>
            <w:color w:val="3272C0"/>
            <w:sz w:val="23"/>
            <w:szCs w:val="23"/>
            <w:lang w:eastAsia="ru-RU"/>
          </w:rPr>
          <w:t>части 1</w:t>
        </w:r>
      </w:hyperlink>
      <w:r w:rsidRPr="00045D15">
        <w:rPr>
          <w:rFonts w:ascii="Times New Roman" w:eastAsia="Times New Roman" w:hAnsi="Times New Roman" w:cs="Times New Roman"/>
          <w:color w:val="22272F"/>
          <w:sz w:val="23"/>
          <w:szCs w:val="23"/>
          <w:lang w:eastAsia="ru-RU"/>
        </w:rPr>
        <w:t> настоящей статьи, должны находиться на территории Челябинской области.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3. Порядок направления средств (части средств) областного материнского (семейного) капитала на приобретение садовых или огородных земельных участков, а также садовых домов устанавливается Правительством Челябинской области.</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Закон дополнен статьей 7.6 с 19 апреля 2022 г. - </w:t>
      </w:r>
      <w:hyperlink r:id="rId106" w:anchor="/document/404498668/entry/12"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18 апреля 2022 г. N 563-ЗО</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lastRenderedPageBreak/>
        <w:t>Статья 7.6. Направление средств (части средств) областного материнского (семейного) капитала на ремонт электропроводки, электрического оборудования, необходимого для эксплуатации электропроводки, и (или) системы печного отопления объекта индивидуального жилищного строительства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Средства (часть средств) областного материнского (семейного) капитала в соответствии с заявлением о распоряжении средствами направляются (направляется) на ремонт электропроводки, электрического оборудования, необходимого для эксплуатации электропроводки, и (или) системы печного отопления объекта индивидуального жилищного строительства.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Объект индивидуального жилищного строительства, указанный в </w:t>
      </w:r>
      <w:hyperlink r:id="rId107" w:anchor="/document/8787889/entry/761" w:history="1">
        <w:r w:rsidRPr="00045D15">
          <w:rPr>
            <w:rFonts w:ascii="Times New Roman" w:eastAsia="Times New Roman" w:hAnsi="Times New Roman" w:cs="Times New Roman"/>
            <w:color w:val="3272C0"/>
            <w:sz w:val="23"/>
            <w:szCs w:val="23"/>
            <w:lang w:eastAsia="ru-RU"/>
          </w:rPr>
          <w:t>части 1</w:t>
        </w:r>
      </w:hyperlink>
      <w:r w:rsidRPr="00045D15">
        <w:rPr>
          <w:rFonts w:ascii="Times New Roman" w:eastAsia="Times New Roman" w:hAnsi="Times New Roman" w:cs="Times New Roman"/>
          <w:color w:val="22272F"/>
          <w:sz w:val="23"/>
          <w:szCs w:val="23"/>
          <w:lang w:eastAsia="ru-RU"/>
        </w:rPr>
        <w:t> настоящей статьи, должен находиться на территории Челябинской области. Лицо, обратившееся с заявлением о распоряжении средствами, должно постоянно или преимущественно проживать в указанном объекте индивидуального жилищного строительства.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3. Порядок направления средств (части средств) областного материнского (семейного) капитала на ремонт электропроводки, электрического оборудования, необходимого для эксплуатации электропроводки, и (или) системы печного отопления объекта индивидуального жилищного строительства устанавливается Правительством Челябинской области.</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Закон дополнен статьей 7.7 с 1 января 2023 г. - </w:t>
      </w:r>
      <w:hyperlink r:id="rId108" w:anchor="/document/405217443/entry/6"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30 августа 2022 г. N 640-ЗО</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7.7. Направление средств (части средств) областного материнского (семейного) капитала на возмещение части затрат по оплате стоимости путевок в организации отдыха детей и их оздоровления</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1. Средства (часть средств) областного материнского (семейного) капитала в соответствии с заявлением о распоряжении средствами направляются (направляется) на возмещение части затрат по оплате стоимости путевок в организации отдыха детей и их оздоровления в размере не более 10 процентов.</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Средства (часть средств) областного материнского (семейного) капитала могут (может) быть направлены (направлена) на возмещение части затрат по оплате стоимости путевок в организации отдыха детей и их оздоровления, приобретенных как для родного (родных) ребенка (детей), так и усыновленного (усыновленных), в том числе первого, второго, третьего ребенка и (или) последующих детей, не достигшего (не достигших) на дату подачи заявления о распоряжении средствами восемнадцатилетнего возраста.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3. Порядок направления средств (части средств) областного материнского (семейного) капитала на возмещение части затрат по оплате стоимости путевок в организации отдыха детей и их оздоровления устанавливается Правительством Челябинской области.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8. Направление средств (части средств) областного материнского (семейного) капитала на оплату медицинских услуг</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09" w:anchor="/document/8798428/entry/1014" w:history="1">
        <w:r w:rsidRPr="00045D15">
          <w:rPr>
            <w:rFonts w:ascii="Times New Roman" w:eastAsia="Times New Roman" w:hAnsi="Times New Roman" w:cs="Times New Roman"/>
            <w:color w:val="3272C0"/>
            <w:sz w:val="20"/>
            <w:szCs w:val="20"/>
            <w:lang w:eastAsia="ru-RU"/>
          </w:rPr>
          <w:t>Законом</w:t>
        </w:r>
      </w:hyperlink>
      <w:r w:rsidRPr="00045D15">
        <w:rPr>
          <w:rFonts w:ascii="Times New Roman" w:eastAsia="Times New Roman" w:hAnsi="Times New Roman" w:cs="Times New Roman"/>
          <w:color w:val="464C55"/>
          <w:sz w:val="20"/>
          <w:szCs w:val="20"/>
          <w:lang w:eastAsia="ru-RU"/>
        </w:rPr>
        <w:t> Челябинской области от 25 октября 2012 г. N 397-ЗО в часть 1 статьи 8 настоящего Закона внесены изменения, </w:t>
      </w:r>
      <w:hyperlink r:id="rId110" w:anchor="/document/8798428/entry/2" w:history="1">
        <w:r w:rsidRPr="00045D15">
          <w:rPr>
            <w:rFonts w:ascii="Times New Roman" w:eastAsia="Times New Roman" w:hAnsi="Times New Roman" w:cs="Times New Roman"/>
            <w:color w:val="3272C0"/>
            <w:sz w:val="20"/>
            <w:szCs w:val="20"/>
            <w:lang w:eastAsia="ru-RU"/>
          </w:rPr>
          <w:t>вступающие в силу</w:t>
        </w:r>
      </w:hyperlink>
      <w:r w:rsidRPr="00045D15">
        <w:rPr>
          <w:rFonts w:ascii="Times New Roman" w:eastAsia="Times New Roman" w:hAnsi="Times New Roman" w:cs="Times New Roman"/>
          <w:color w:val="464C55"/>
          <w:sz w:val="20"/>
          <w:szCs w:val="20"/>
          <w:lang w:eastAsia="ru-RU"/>
        </w:rPr>
        <w:t> по истечении десяти дней после дня </w:t>
      </w:r>
      <w:hyperlink r:id="rId111" w:anchor="/document/8898428/entry/0" w:history="1">
        <w:r w:rsidRPr="00045D15">
          <w:rPr>
            <w:rFonts w:ascii="Times New Roman" w:eastAsia="Times New Roman" w:hAnsi="Times New Roman" w:cs="Times New Roman"/>
            <w:color w:val="3272C0"/>
            <w:sz w:val="20"/>
            <w:szCs w:val="20"/>
            <w:lang w:eastAsia="ru-RU"/>
          </w:rPr>
          <w:t>официального опубликования </w:t>
        </w:r>
      </w:hyperlink>
      <w:r w:rsidRPr="00045D15">
        <w:rPr>
          <w:rFonts w:ascii="Times New Roman" w:eastAsia="Times New Roman" w:hAnsi="Times New Roman" w:cs="Times New Roman"/>
          <w:color w:val="464C55"/>
          <w:sz w:val="20"/>
          <w:szCs w:val="20"/>
          <w:lang w:eastAsia="ru-RU"/>
        </w:rPr>
        <w:t>названного Закона</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2" w:anchor="/document/8834039/entry/801" w:history="1">
        <w:r w:rsidRPr="00045D15">
          <w:rPr>
            <w:rFonts w:ascii="Times New Roman" w:eastAsia="Times New Roman" w:hAnsi="Times New Roman" w:cs="Times New Roman"/>
            <w:color w:val="3272C0"/>
            <w:sz w:val="20"/>
            <w:szCs w:val="20"/>
            <w:lang w:eastAsia="ru-RU"/>
          </w:rPr>
          <w:t>См. текст части в предыдущей редакции</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 xml:space="preserve">1. Средства (часть средств) областного материнского (семейного) капитала в соответствии с заявлением о распоряжении средствами направляются (направляется) на оплату медицинских услуг, предоставляемых любой медицинской организацией на территории Российской </w:t>
      </w:r>
      <w:r w:rsidRPr="00045D15">
        <w:rPr>
          <w:rFonts w:ascii="Times New Roman" w:eastAsia="Times New Roman" w:hAnsi="Times New Roman" w:cs="Times New Roman"/>
          <w:color w:val="22272F"/>
          <w:sz w:val="23"/>
          <w:szCs w:val="23"/>
          <w:lang w:eastAsia="ru-RU"/>
        </w:rPr>
        <w:lastRenderedPageBreak/>
        <w:t>Федерации, имеющей право на оказание соответствующих медицинских услуг, а также на оплату иных расходов, связанных с получением медицинской помощи.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Перечень медицинских услуг и иных расходов, связанных с получением медицинской помощи, на оплату которых могут быть направлены средства (часть средств) областного материнского (семейного) капитала, устанавливается Правительством Челябинской области.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Необходимость получения медицинской помощи родителем (родителями) и (или) ребенком (детьми) подтверждается соответствующей справкой, (медицинским заключением), выданной (выданным) медицинской организацией.</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2. Средства (часть средств) областного материнского (семейного) капитала могут (может) быть направлены (направлена) на оплату медицинских услуг, оказываемых как родному (родным) ребенку (детям), так и усыновленному (усыновленным), в том числе первому, второму, третьему ребенку и (или) последующим детям.</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3. Порядок направления средств (части средств) областного материнского (семейного) капитала на оплату медицинских услуг устанавливается Правительством Челябинской области.</w:t>
      </w:r>
    </w:p>
    <w:p w:rsidR="00045D15" w:rsidRPr="00045D15" w:rsidRDefault="00045D15" w:rsidP="00045D15">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045D15">
        <w:rPr>
          <w:rFonts w:ascii="Times New Roman" w:eastAsia="Times New Roman" w:hAnsi="Times New Roman" w:cs="Times New Roman"/>
          <w:color w:val="464C55"/>
          <w:sz w:val="20"/>
          <w:szCs w:val="20"/>
          <w:lang w:eastAsia="ru-RU"/>
        </w:rPr>
        <w:t>Статья 8.1 изменена с 30 января 2024 г. - </w:t>
      </w:r>
      <w:hyperlink r:id="rId113" w:anchor="/document/408453737/entry/19" w:history="1">
        <w:r w:rsidRPr="00045D15">
          <w:rPr>
            <w:rFonts w:ascii="Times New Roman" w:eastAsia="Times New Roman" w:hAnsi="Times New Roman" w:cs="Times New Roman"/>
            <w:color w:val="3272C0"/>
            <w:sz w:val="20"/>
            <w:szCs w:val="20"/>
            <w:lang w:eastAsia="ru-RU"/>
          </w:rPr>
          <w:t>Закон</w:t>
        </w:r>
      </w:hyperlink>
      <w:r w:rsidRPr="00045D15">
        <w:rPr>
          <w:rFonts w:ascii="Times New Roman" w:eastAsia="Times New Roman" w:hAnsi="Times New Roman" w:cs="Times New Roman"/>
          <w:color w:val="464C55"/>
          <w:sz w:val="20"/>
          <w:szCs w:val="20"/>
          <w:lang w:eastAsia="ru-RU"/>
        </w:rPr>
        <w:t> Челябинской области от 29 января 2024 г. N 2-ЗО</w:t>
      </w:r>
    </w:p>
    <w:p w:rsidR="00045D15" w:rsidRPr="00045D15" w:rsidRDefault="00045D15" w:rsidP="00045D15">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4" w:anchor="/document/408366078/entry/8001" w:history="1">
        <w:r w:rsidRPr="00045D15">
          <w:rPr>
            <w:rFonts w:ascii="Times New Roman" w:eastAsia="Times New Roman" w:hAnsi="Times New Roman" w:cs="Times New Roman"/>
            <w:color w:val="3272C0"/>
            <w:sz w:val="20"/>
            <w:szCs w:val="20"/>
            <w:lang w:eastAsia="ru-RU"/>
          </w:rPr>
          <w:t>См. предыдущую редакцию</w:t>
        </w:r>
      </w:hyperlink>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8.1. Размещение информации и информирование граждан о предоставлении областного материнского (семейного) капитала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Информация о предоставлении областного материнского (семейного) капитала, предусмотренного настоящим Законом, размещается в </w:t>
      </w:r>
      <w:hyperlink r:id="rId115" w:anchor="/document/180687/entry/2200" w:history="1">
        <w:r w:rsidRPr="00045D15">
          <w:rPr>
            <w:rFonts w:ascii="Times New Roman" w:eastAsia="Times New Roman" w:hAnsi="Times New Roman" w:cs="Times New Roman"/>
            <w:color w:val="3272C0"/>
            <w:sz w:val="23"/>
            <w:szCs w:val="23"/>
            <w:lang w:eastAsia="ru-RU"/>
          </w:rPr>
          <w:t>государственной информационной системе</w:t>
        </w:r>
      </w:hyperlink>
      <w:r w:rsidRPr="00045D15">
        <w:rPr>
          <w:rFonts w:ascii="Times New Roman" w:eastAsia="Times New Roman" w:hAnsi="Times New Roman" w:cs="Times New Roman"/>
          <w:color w:val="22272F"/>
          <w:sz w:val="23"/>
          <w:szCs w:val="23"/>
          <w:lang w:eastAsia="ru-RU"/>
        </w:rPr>
        <w:t> "Единая централизованная цифровая платформа в социальной сфере".</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Информирование граждан о предоставлении областного материнского (семейного) капитала осуществляется в соответствии с </w:t>
      </w:r>
      <w:hyperlink r:id="rId116" w:anchor="/document/180687/entry/51" w:history="1">
        <w:r w:rsidRPr="00045D15">
          <w:rPr>
            <w:rFonts w:ascii="Times New Roman" w:eastAsia="Times New Roman" w:hAnsi="Times New Roman" w:cs="Times New Roman"/>
            <w:color w:val="3272C0"/>
            <w:sz w:val="23"/>
            <w:szCs w:val="23"/>
            <w:lang w:eastAsia="ru-RU"/>
          </w:rPr>
          <w:t>Федеральным законом</w:t>
        </w:r>
      </w:hyperlink>
      <w:r w:rsidRPr="00045D15">
        <w:rPr>
          <w:rFonts w:ascii="Times New Roman" w:eastAsia="Times New Roman" w:hAnsi="Times New Roman" w:cs="Times New Roman"/>
          <w:color w:val="22272F"/>
          <w:sz w:val="23"/>
          <w:szCs w:val="23"/>
          <w:lang w:eastAsia="ru-RU"/>
        </w:rPr>
        <w:t> от 17 июля 1999 года N 178-ФЗ "О государственной социальной помощи".</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9. Финансирование расходов, связанных с предоставлением областного материнского (семейного) капитала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Финансирование расходов, связанных с предоставлением областного материнского (семейного) капитала, осуществляется за счет средств областного бюджета.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045D15">
        <w:rPr>
          <w:rFonts w:ascii="Times New Roman" w:eastAsia="Times New Roman" w:hAnsi="Times New Roman" w:cs="Times New Roman"/>
          <w:b/>
          <w:bCs/>
          <w:color w:val="22272F"/>
          <w:sz w:val="23"/>
          <w:szCs w:val="23"/>
          <w:lang w:eastAsia="ru-RU"/>
        </w:rPr>
        <w:t>Статья 10. Вступление в силу настоящего Закона</w:t>
      </w:r>
    </w:p>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Настоящий Закон вступает в силу с 1 января 2012 года.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045D15" w:rsidRPr="00045D15" w:rsidTr="00045D15">
        <w:tc>
          <w:tcPr>
            <w:tcW w:w="3300" w:type="pct"/>
            <w:vAlign w:val="bottom"/>
            <w:hideMark/>
          </w:tcPr>
          <w:p w:rsidR="00045D15" w:rsidRPr="00045D15" w:rsidRDefault="00045D15" w:rsidP="00045D15">
            <w:pPr>
              <w:spacing w:after="0" w:line="240" w:lineRule="auto"/>
              <w:rPr>
                <w:rFonts w:ascii="Times New Roman" w:eastAsia="Times New Roman" w:hAnsi="Times New Roman" w:cs="Times New Roman"/>
                <w:sz w:val="24"/>
                <w:szCs w:val="24"/>
                <w:lang w:eastAsia="ru-RU"/>
              </w:rPr>
            </w:pPr>
            <w:r w:rsidRPr="00045D15">
              <w:rPr>
                <w:rFonts w:ascii="Times New Roman" w:eastAsia="Times New Roman" w:hAnsi="Times New Roman" w:cs="Times New Roman"/>
                <w:sz w:val="24"/>
                <w:szCs w:val="24"/>
                <w:lang w:eastAsia="ru-RU"/>
              </w:rPr>
              <w:t>Исполняющий обязанности</w:t>
            </w:r>
            <w:r w:rsidRPr="00045D15">
              <w:rPr>
                <w:rFonts w:ascii="Times New Roman" w:eastAsia="Times New Roman" w:hAnsi="Times New Roman" w:cs="Times New Roman"/>
                <w:sz w:val="24"/>
                <w:szCs w:val="24"/>
                <w:lang w:eastAsia="ru-RU"/>
              </w:rPr>
              <w:br/>
              <w:t>Губернатора Челябинской области</w:t>
            </w:r>
          </w:p>
        </w:tc>
        <w:tc>
          <w:tcPr>
            <w:tcW w:w="1650" w:type="pct"/>
            <w:vAlign w:val="bottom"/>
            <w:hideMark/>
          </w:tcPr>
          <w:p w:rsidR="00045D15" w:rsidRPr="00045D15" w:rsidRDefault="00045D15" w:rsidP="00045D15">
            <w:pPr>
              <w:spacing w:after="0" w:line="240" w:lineRule="auto"/>
              <w:jc w:val="right"/>
              <w:rPr>
                <w:rFonts w:ascii="Times New Roman" w:eastAsia="Times New Roman" w:hAnsi="Times New Roman" w:cs="Times New Roman"/>
                <w:sz w:val="24"/>
                <w:szCs w:val="24"/>
                <w:lang w:eastAsia="ru-RU"/>
              </w:rPr>
            </w:pPr>
            <w:r w:rsidRPr="00045D15">
              <w:rPr>
                <w:rFonts w:ascii="Times New Roman" w:eastAsia="Times New Roman" w:hAnsi="Times New Roman" w:cs="Times New Roman"/>
                <w:sz w:val="24"/>
                <w:szCs w:val="24"/>
                <w:lang w:eastAsia="ru-RU"/>
              </w:rPr>
              <w:t>С.Л. Комяков</w:t>
            </w:r>
          </w:p>
        </w:tc>
      </w:tr>
    </w:tbl>
    <w:p w:rsidR="00045D15" w:rsidRPr="00045D15" w:rsidRDefault="00045D15" w:rsidP="00045D15">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45D15">
        <w:rPr>
          <w:rFonts w:ascii="Times New Roman" w:eastAsia="Times New Roman" w:hAnsi="Times New Roman" w:cs="Times New Roman"/>
          <w:color w:val="22272F"/>
          <w:sz w:val="23"/>
          <w:szCs w:val="23"/>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045D15" w:rsidRPr="00045D15" w:rsidTr="00045D15">
        <w:tc>
          <w:tcPr>
            <w:tcW w:w="3300" w:type="pct"/>
            <w:vAlign w:val="bottom"/>
            <w:hideMark/>
          </w:tcPr>
          <w:p w:rsidR="00045D15" w:rsidRPr="00045D15" w:rsidRDefault="00045D15" w:rsidP="00045D15">
            <w:pPr>
              <w:spacing w:after="0" w:line="240" w:lineRule="auto"/>
              <w:rPr>
                <w:rFonts w:ascii="Times New Roman" w:eastAsia="Times New Roman" w:hAnsi="Times New Roman" w:cs="Times New Roman"/>
                <w:sz w:val="24"/>
                <w:szCs w:val="24"/>
                <w:lang w:eastAsia="ru-RU"/>
              </w:rPr>
            </w:pPr>
            <w:r w:rsidRPr="00045D15">
              <w:rPr>
                <w:rFonts w:ascii="Times New Roman" w:eastAsia="Times New Roman" w:hAnsi="Times New Roman" w:cs="Times New Roman"/>
                <w:sz w:val="24"/>
                <w:szCs w:val="24"/>
                <w:lang w:eastAsia="ru-RU"/>
              </w:rPr>
              <w:t>N 251-ЗО от 15 декабря 2011 г.</w:t>
            </w:r>
          </w:p>
        </w:tc>
        <w:tc>
          <w:tcPr>
            <w:tcW w:w="1650" w:type="pct"/>
            <w:vAlign w:val="bottom"/>
            <w:hideMark/>
          </w:tcPr>
          <w:p w:rsidR="00045D15" w:rsidRPr="00045D15" w:rsidRDefault="00045D15" w:rsidP="00045D15">
            <w:pPr>
              <w:spacing w:after="0" w:line="240" w:lineRule="auto"/>
              <w:jc w:val="right"/>
              <w:rPr>
                <w:rFonts w:ascii="Times New Roman" w:eastAsia="Times New Roman" w:hAnsi="Times New Roman" w:cs="Times New Roman"/>
                <w:sz w:val="24"/>
                <w:szCs w:val="24"/>
                <w:lang w:eastAsia="ru-RU"/>
              </w:rPr>
            </w:pPr>
            <w:r w:rsidRPr="00045D15">
              <w:rPr>
                <w:rFonts w:ascii="Times New Roman" w:eastAsia="Times New Roman" w:hAnsi="Times New Roman" w:cs="Times New Roman"/>
                <w:sz w:val="24"/>
                <w:szCs w:val="24"/>
                <w:lang w:eastAsia="ru-RU"/>
              </w:rPr>
              <w:t>23 декабря 2011 г.</w:t>
            </w:r>
          </w:p>
        </w:tc>
      </w:tr>
    </w:tbl>
    <w:p w:rsidR="00FA03B2" w:rsidRDefault="00FA03B2">
      <w:bookmarkStart w:id="0" w:name="_GoBack"/>
      <w:bookmarkEnd w:id="0"/>
    </w:p>
    <w:sectPr w:rsidR="00FA0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90"/>
    <w:rsid w:val="00045D15"/>
    <w:rsid w:val="00AF1D90"/>
    <w:rsid w:val="00FA0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BE795-CEA2-4DAB-8C14-8208799F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045D1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5D15"/>
    <w:rPr>
      <w:rFonts w:ascii="Times New Roman" w:eastAsia="Times New Roman" w:hAnsi="Times New Roman" w:cs="Times New Roman"/>
      <w:b/>
      <w:bCs/>
      <w:sz w:val="24"/>
      <w:szCs w:val="24"/>
      <w:lang w:eastAsia="ru-RU"/>
    </w:rPr>
  </w:style>
  <w:style w:type="paragraph" w:customStyle="1" w:styleId="s3">
    <w:name w:val="s_3"/>
    <w:basedOn w:val="a"/>
    <w:rsid w:val="00045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045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45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45D15"/>
    <w:rPr>
      <w:color w:val="0000FF"/>
      <w:u w:val="single"/>
    </w:rPr>
  </w:style>
  <w:style w:type="paragraph" w:customStyle="1" w:styleId="s15">
    <w:name w:val="s_15"/>
    <w:basedOn w:val="a"/>
    <w:rsid w:val="00045D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45D15"/>
  </w:style>
  <w:style w:type="paragraph" w:customStyle="1" w:styleId="s1">
    <w:name w:val="s_1"/>
    <w:basedOn w:val="a"/>
    <w:rsid w:val="00045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45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45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45D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6163">
      <w:bodyDiv w:val="1"/>
      <w:marLeft w:val="0"/>
      <w:marRight w:val="0"/>
      <w:marTop w:val="0"/>
      <w:marBottom w:val="0"/>
      <w:divBdr>
        <w:top w:val="none" w:sz="0" w:space="0" w:color="auto"/>
        <w:left w:val="none" w:sz="0" w:space="0" w:color="auto"/>
        <w:bottom w:val="none" w:sz="0" w:space="0" w:color="auto"/>
        <w:right w:val="none" w:sz="0" w:space="0" w:color="auto"/>
      </w:divBdr>
      <w:divsChild>
        <w:div w:id="1902867844">
          <w:marLeft w:val="0"/>
          <w:marRight w:val="0"/>
          <w:marTop w:val="240"/>
          <w:marBottom w:val="240"/>
          <w:divBdr>
            <w:top w:val="none" w:sz="0" w:space="0" w:color="auto"/>
            <w:left w:val="none" w:sz="0" w:space="0" w:color="auto"/>
            <w:bottom w:val="none" w:sz="0" w:space="0" w:color="auto"/>
            <w:right w:val="none" w:sz="0" w:space="0" w:color="auto"/>
          </w:divBdr>
        </w:div>
        <w:div w:id="1761482309">
          <w:marLeft w:val="0"/>
          <w:marRight w:val="0"/>
          <w:marTop w:val="240"/>
          <w:marBottom w:val="240"/>
          <w:divBdr>
            <w:top w:val="none" w:sz="0" w:space="0" w:color="auto"/>
            <w:left w:val="none" w:sz="0" w:space="0" w:color="auto"/>
            <w:bottom w:val="none" w:sz="0" w:space="0" w:color="auto"/>
            <w:right w:val="none" w:sz="0" w:space="0" w:color="auto"/>
          </w:divBdr>
        </w:div>
        <w:div w:id="1523780361">
          <w:marLeft w:val="0"/>
          <w:marRight w:val="0"/>
          <w:marTop w:val="0"/>
          <w:marBottom w:val="0"/>
          <w:divBdr>
            <w:top w:val="none" w:sz="0" w:space="0" w:color="auto"/>
            <w:left w:val="none" w:sz="0" w:space="0" w:color="auto"/>
            <w:bottom w:val="none" w:sz="0" w:space="0" w:color="auto"/>
            <w:right w:val="none" w:sz="0" w:space="0" w:color="auto"/>
          </w:divBdr>
        </w:div>
        <w:div w:id="138110553">
          <w:marLeft w:val="0"/>
          <w:marRight w:val="0"/>
          <w:marTop w:val="0"/>
          <w:marBottom w:val="0"/>
          <w:divBdr>
            <w:top w:val="none" w:sz="0" w:space="0" w:color="auto"/>
            <w:left w:val="none" w:sz="0" w:space="0" w:color="auto"/>
            <w:bottom w:val="none" w:sz="0" w:space="0" w:color="auto"/>
            <w:right w:val="none" w:sz="0" w:space="0" w:color="auto"/>
          </w:divBdr>
          <w:divsChild>
            <w:div w:id="2001620276">
              <w:marLeft w:val="0"/>
              <w:marRight w:val="0"/>
              <w:marTop w:val="0"/>
              <w:marBottom w:val="0"/>
              <w:divBdr>
                <w:top w:val="none" w:sz="0" w:space="0" w:color="auto"/>
                <w:left w:val="none" w:sz="0" w:space="0" w:color="auto"/>
                <w:bottom w:val="none" w:sz="0" w:space="0" w:color="auto"/>
                <w:right w:val="none" w:sz="0" w:space="0" w:color="auto"/>
              </w:divBdr>
              <w:divsChild>
                <w:div w:id="1438333689">
                  <w:marLeft w:val="0"/>
                  <w:marRight w:val="0"/>
                  <w:marTop w:val="240"/>
                  <w:marBottom w:val="240"/>
                  <w:divBdr>
                    <w:top w:val="none" w:sz="0" w:space="0" w:color="auto"/>
                    <w:left w:val="none" w:sz="0" w:space="0" w:color="auto"/>
                    <w:bottom w:val="none" w:sz="0" w:space="0" w:color="auto"/>
                    <w:right w:val="none" w:sz="0" w:space="0" w:color="auto"/>
                  </w:divBdr>
                </w:div>
              </w:divsChild>
            </w:div>
            <w:div w:id="1368144310">
              <w:marLeft w:val="0"/>
              <w:marRight w:val="0"/>
              <w:marTop w:val="0"/>
              <w:marBottom w:val="0"/>
              <w:divBdr>
                <w:top w:val="none" w:sz="0" w:space="0" w:color="auto"/>
                <w:left w:val="none" w:sz="0" w:space="0" w:color="auto"/>
                <w:bottom w:val="none" w:sz="0" w:space="0" w:color="auto"/>
                <w:right w:val="none" w:sz="0" w:space="0" w:color="auto"/>
              </w:divBdr>
              <w:divsChild>
                <w:div w:id="1870993345">
                  <w:marLeft w:val="0"/>
                  <w:marRight w:val="0"/>
                  <w:marTop w:val="240"/>
                  <w:marBottom w:val="240"/>
                  <w:divBdr>
                    <w:top w:val="none" w:sz="0" w:space="0" w:color="auto"/>
                    <w:left w:val="none" w:sz="0" w:space="0" w:color="auto"/>
                    <w:bottom w:val="none" w:sz="0" w:space="0" w:color="auto"/>
                    <w:right w:val="none" w:sz="0" w:space="0" w:color="auto"/>
                  </w:divBdr>
                </w:div>
              </w:divsChild>
            </w:div>
            <w:div w:id="392121661">
              <w:marLeft w:val="0"/>
              <w:marRight w:val="0"/>
              <w:marTop w:val="0"/>
              <w:marBottom w:val="0"/>
              <w:divBdr>
                <w:top w:val="none" w:sz="0" w:space="0" w:color="auto"/>
                <w:left w:val="none" w:sz="0" w:space="0" w:color="auto"/>
                <w:bottom w:val="none" w:sz="0" w:space="0" w:color="auto"/>
                <w:right w:val="none" w:sz="0" w:space="0" w:color="auto"/>
              </w:divBdr>
            </w:div>
            <w:div w:id="979186346">
              <w:marLeft w:val="0"/>
              <w:marRight w:val="0"/>
              <w:marTop w:val="0"/>
              <w:marBottom w:val="0"/>
              <w:divBdr>
                <w:top w:val="none" w:sz="0" w:space="0" w:color="auto"/>
                <w:left w:val="none" w:sz="0" w:space="0" w:color="auto"/>
                <w:bottom w:val="none" w:sz="0" w:space="0" w:color="auto"/>
                <w:right w:val="none" w:sz="0" w:space="0" w:color="auto"/>
              </w:divBdr>
            </w:div>
            <w:div w:id="1827548526">
              <w:marLeft w:val="0"/>
              <w:marRight w:val="0"/>
              <w:marTop w:val="0"/>
              <w:marBottom w:val="0"/>
              <w:divBdr>
                <w:top w:val="none" w:sz="0" w:space="0" w:color="auto"/>
                <w:left w:val="none" w:sz="0" w:space="0" w:color="auto"/>
                <w:bottom w:val="none" w:sz="0" w:space="0" w:color="auto"/>
                <w:right w:val="none" w:sz="0" w:space="0" w:color="auto"/>
              </w:divBdr>
              <w:divsChild>
                <w:div w:id="801076699">
                  <w:marLeft w:val="0"/>
                  <w:marRight w:val="0"/>
                  <w:marTop w:val="240"/>
                  <w:marBottom w:val="240"/>
                  <w:divBdr>
                    <w:top w:val="none" w:sz="0" w:space="0" w:color="auto"/>
                    <w:left w:val="none" w:sz="0" w:space="0" w:color="auto"/>
                    <w:bottom w:val="none" w:sz="0" w:space="0" w:color="auto"/>
                    <w:right w:val="none" w:sz="0" w:space="0" w:color="auto"/>
                  </w:divBdr>
                </w:div>
              </w:divsChild>
            </w:div>
            <w:div w:id="1531991127">
              <w:marLeft w:val="0"/>
              <w:marRight w:val="0"/>
              <w:marTop w:val="0"/>
              <w:marBottom w:val="0"/>
              <w:divBdr>
                <w:top w:val="none" w:sz="0" w:space="0" w:color="auto"/>
                <w:left w:val="none" w:sz="0" w:space="0" w:color="auto"/>
                <w:bottom w:val="none" w:sz="0" w:space="0" w:color="auto"/>
                <w:right w:val="none" w:sz="0" w:space="0" w:color="auto"/>
              </w:divBdr>
            </w:div>
            <w:div w:id="763961358">
              <w:marLeft w:val="0"/>
              <w:marRight w:val="0"/>
              <w:marTop w:val="0"/>
              <w:marBottom w:val="0"/>
              <w:divBdr>
                <w:top w:val="none" w:sz="0" w:space="0" w:color="auto"/>
                <w:left w:val="none" w:sz="0" w:space="0" w:color="auto"/>
                <w:bottom w:val="none" w:sz="0" w:space="0" w:color="auto"/>
                <w:right w:val="none" w:sz="0" w:space="0" w:color="auto"/>
              </w:divBdr>
            </w:div>
            <w:div w:id="453402290">
              <w:marLeft w:val="0"/>
              <w:marRight w:val="0"/>
              <w:marTop w:val="0"/>
              <w:marBottom w:val="0"/>
              <w:divBdr>
                <w:top w:val="none" w:sz="0" w:space="0" w:color="auto"/>
                <w:left w:val="none" w:sz="0" w:space="0" w:color="auto"/>
                <w:bottom w:val="none" w:sz="0" w:space="0" w:color="auto"/>
                <w:right w:val="none" w:sz="0" w:space="0" w:color="auto"/>
              </w:divBdr>
              <w:divsChild>
                <w:div w:id="10669544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27208988">
          <w:marLeft w:val="0"/>
          <w:marRight w:val="0"/>
          <w:marTop w:val="0"/>
          <w:marBottom w:val="0"/>
          <w:divBdr>
            <w:top w:val="none" w:sz="0" w:space="0" w:color="auto"/>
            <w:left w:val="none" w:sz="0" w:space="0" w:color="auto"/>
            <w:bottom w:val="none" w:sz="0" w:space="0" w:color="auto"/>
            <w:right w:val="none" w:sz="0" w:space="0" w:color="auto"/>
          </w:divBdr>
          <w:divsChild>
            <w:div w:id="1714428173">
              <w:marLeft w:val="0"/>
              <w:marRight w:val="0"/>
              <w:marTop w:val="0"/>
              <w:marBottom w:val="0"/>
              <w:divBdr>
                <w:top w:val="none" w:sz="0" w:space="0" w:color="auto"/>
                <w:left w:val="none" w:sz="0" w:space="0" w:color="auto"/>
                <w:bottom w:val="none" w:sz="0" w:space="0" w:color="auto"/>
                <w:right w:val="none" w:sz="0" w:space="0" w:color="auto"/>
              </w:divBdr>
              <w:divsChild>
                <w:div w:id="2071348068">
                  <w:marLeft w:val="0"/>
                  <w:marRight w:val="0"/>
                  <w:marTop w:val="240"/>
                  <w:marBottom w:val="240"/>
                  <w:divBdr>
                    <w:top w:val="none" w:sz="0" w:space="0" w:color="auto"/>
                    <w:left w:val="none" w:sz="0" w:space="0" w:color="auto"/>
                    <w:bottom w:val="none" w:sz="0" w:space="0" w:color="auto"/>
                    <w:right w:val="none" w:sz="0" w:space="0" w:color="auto"/>
                  </w:divBdr>
                </w:div>
              </w:divsChild>
            </w:div>
            <w:div w:id="236062024">
              <w:marLeft w:val="0"/>
              <w:marRight w:val="0"/>
              <w:marTop w:val="0"/>
              <w:marBottom w:val="0"/>
              <w:divBdr>
                <w:top w:val="none" w:sz="0" w:space="0" w:color="auto"/>
                <w:left w:val="none" w:sz="0" w:space="0" w:color="auto"/>
                <w:bottom w:val="none" w:sz="0" w:space="0" w:color="auto"/>
                <w:right w:val="none" w:sz="0" w:space="0" w:color="auto"/>
              </w:divBdr>
            </w:div>
          </w:divsChild>
        </w:div>
        <w:div w:id="1312365999">
          <w:marLeft w:val="0"/>
          <w:marRight w:val="0"/>
          <w:marTop w:val="0"/>
          <w:marBottom w:val="0"/>
          <w:divBdr>
            <w:top w:val="none" w:sz="0" w:space="0" w:color="auto"/>
            <w:left w:val="none" w:sz="0" w:space="0" w:color="auto"/>
            <w:bottom w:val="none" w:sz="0" w:space="0" w:color="auto"/>
            <w:right w:val="none" w:sz="0" w:space="0" w:color="auto"/>
          </w:divBdr>
          <w:divsChild>
            <w:div w:id="625356032">
              <w:marLeft w:val="0"/>
              <w:marRight w:val="0"/>
              <w:marTop w:val="0"/>
              <w:marBottom w:val="0"/>
              <w:divBdr>
                <w:top w:val="none" w:sz="0" w:space="0" w:color="auto"/>
                <w:left w:val="none" w:sz="0" w:space="0" w:color="auto"/>
                <w:bottom w:val="none" w:sz="0" w:space="0" w:color="auto"/>
                <w:right w:val="none" w:sz="0" w:space="0" w:color="auto"/>
              </w:divBdr>
              <w:divsChild>
                <w:div w:id="1675112852">
                  <w:marLeft w:val="0"/>
                  <w:marRight w:val="0"/>
                  <w:marTop w:val="0"/>
                  <w:marBottom w:val="0"/>
                  <w:divBdr>
                    <w:top w:val="none" w:sz="0" w:space="0" w:color="auto"/>
                    <w:left w:val="none" w:sz="0" w:space="0" w:color="auto"/>
                    <w:bottom w:val="none" w:sz="0" w:space="0" w:color="auto"/>
                    <w:right w:val="none" w:sz="0" w:space="0" w:color="auto"/>
                  </w:divBdr>
                  <w:divsChild>
                    <w:div w:id="363942403">
                      <w:marLeft w:val="0"/>
                      <w:marRight w:val="0"/>
                      <w:marTop w:val="240"/>
                      <w:marBottom w:val="240"/>
                      <w:divBdr>
                        <w:top w:val="none" w:sz="0" w:space="0" w:color="auto"/>
                        <w:left w:val="none" w:sz="0" w:space="0" w:color="auto"/>
                        <w:bottom w:val="none" w:sz="0" w:space="0" w:color="auto"/>
                        <w:right w:val="none" w:sz="0" w:space="0" w:color="auto"/>
                      </w:divBdr>
                    </w:div>
                  </w:divsChild>
                </w:div>
                <w:div w:id="1674069419">
                  <w:marLeft w:val="0"/>
                  <w:marRight w:val="0"/>
                  <w:marTop w:val="0"/>
                  <w:marBottom w:val="0"/>
                  <w:divBdr>
                    <w:top w:val="none" w:sz="0" w:space="0" w:color="auto"/>
                    <w:left w:val="none" w:sz="0" w:space="0" w:color="auto"/>
                    <w:bottom w:val="none" w:sz="0" w:space="0" w:color="auto"/>
                    <w:right w:val="none" w:sz="0" w:space="0" w:color="auto"/>
                  </w:divBdr>
                  <w:divsChild>
                    <w:div w:id="271977912">
                      <w:marLeft w:val="0"/>
                      <w:marRight w:val="0"/>
                      <w:marTop w:val="240"/>
                      <w:marBottom w:val="240"/>
                      <w:divBdr>
                        <w:top w:val="none" w:sz="0" w:space="0" w:color="auto"/>
                        <w:left w:val="none" w:sz="0" w:space="0" w:color="auto"/>
                        <w:bottom w:val="none" w:sz="0" w:space="0" w:color="auto"/>
                        <w:right w:val="none" w:sz="0" w:space="0" w:color="auto"/>
                      </w:divBdr>
                    </w:div>
                  </w:divsChild>
                </w:div>
                <w:div w:id="666905082">
                  <w:marLeft w:val="0"/>
                  <w:marRight w:val="0"/>
                  <w:marTop w:val="0"/>
                  <w:marBottom w:val="0"/>
                  <w:divBdr>
                    <w:top w:val="none" w:sz="0" w:space="0" w:color="auto"/>
                    <w:left w:val="none" w:sz="0" w:space="0" w:color="auto"/>
                    <w:bottom w:val="none" w:sz="0" w:space="0" w:color="auto"/>
                    <w:right w:val="none" w:sz="0" w:space="0" w:color="auto"/>
                  </w:divBdr>
                  <w:divsChild>
                    <w:div w:id="1489248800">
                      <w:marLeft w:val="0"/>
                      <w:marRight w:val="0"/>
                      <w:marTop w:val="240"/>
                      <w:marBottom w:val="240"/>
                      <w:divBdr>
                        <w:top w:val="none" w:sz="0" w:space="0" w:color="auto"/>
                        <w:left w:val="none" w:sz="0" w:space="0" w:color="auto"/>
                        <w:bottom w:val="none" w:sz="0" w:space="0" w:color="auto"/>
                        <w:right w:val="none" w:sz="0" w:space="0" w:color="auto"/>
                      </w:divBdr>
                    </w:div>
                  </w:divsChild>
                </w:div>
                <w:div w:id="833375778">
                  <w:marLeft w:val="0"/>
                  <w:marRight w:val="0"/>
                  <w:marTop w:val="0"/>
                  <w:marBottom w:val="0"/>
                  <w:divBdr>
                    <w:top w:val="none" w:sz="0" w:space="0" w:color="auto"/>
                    <w:left w:val="none" w:sz="0" w:space="0" w:color="auto"/>
                    <w:bottom w:val="none" w:sz="0" w:space="0" w:color="auto"/>
                    <w:right w:val="none" w:sz="0" w:space="0" w:color="auto"/>
                  </w:divBdr>
                  <w:divsChild>
                    <w:div w:id="2046632350">
                      <w:marLeft w:val="0"/>
                      <w:marRight w:val="0"/>
                      <w:marTop w:val="240"/>
                      <w:marBottom w:val="240"/>
                      <w:divBdr>
                        <w:top w:val="none" w:sz="0" w:space="0" w:color="auto"/>
                        <w:left w:val="none" w:sz="0" w:space="0" w:color="auto"/>
                        <w:bottom w:val="none" w:sz="0" w:space="0" w:color="auto"/>
                        <w:right w:val="none" w:sz="0" w:space="0" w:color="auto"/>
                      </w:divBdr>
                    </w:div>
                  </w:divsChild>
                </w:div>
                <w:div w:id="466750703">
                  <w:marLeft w:val="0"/>
                  <w:marRight w:val="0"/>
                  <w:marTop w:val="0"/>
                  <w:marBottom w:val="0"/>
                  <w:divBdr>
                    <w:top w:val="none" w:sz="0" w:space="0" w:color="auto"/>
                    <w:left w:val="none" w:sz="0" w:space="0" w:color="auto"/>
                    <w:bottom w:val="none" w:sz="0" w:space="0" w:color="auto"/>
                    <w:right w:val="none" w:sz="0" w:space="0" w:color="auto"/>
                  </w:divBdr>
                  <w:divsChild>
                    <w:div w:id="418716614">
                      <w:marLeft w:val="0"/>
                      <w:marRight w:val="0"/>
                      <w:marTop w:val="240"/>
                      <w:marBottom w:val="240"/>
                      <w:divBdr>
                        <w:top w:val="none" w:sz="0" w:space="0" w:color="auto"/>
                        <w:left w:val="none" w:sz="0" w:space="0" w:color="auto"/>
                        <w:bottom w:val="none" w:sz="0" w:space="0" w:color="auto"/>
                        <w:right w:val="none" w:sz="0" w:space="0" w:color="auto"/>
                      </w:divBdr>
                    </w:div>
                  </w:divsChild>
                </w:div>
                <w:div w:id="16004361">
                  <w:marLeft w:val="0"/>
                  <w:marRight w:val="0"/>
                  <w:marTop w:val="0"/>
                  <w:marBottom w:val="0"/>
                  <w:divBdr>
                    <w:top w:val="none" w:sz="0" w:space="0" w:color="auto"/>
                    <w:left w:val="none" w:sz="0" w:space="0" w:color="auto"/>
                    <w:bottom w:val="none" w:sz="0" w:space="0" w:color="auto"/>
                    <w:right w:val="none" w:sz="0" w:space="0" w:color="auto"/>
                  </w:divBdr>
                  <w:divsChild>
                    <w:div w:id="776950603">
                      <w:marLeft w:val="0"/>
                      <w:marRight w:val="0"/>
                      <w:marTop w:val="240"/>
                      <w:marBottom w:val="240"/>
                      <w:divBdr>
                        <w:top w:val="none" w:sz="0" w:space="0" w:color="auto"/>
                        <w:left w:val="none" w:sz="0" w:space="0" w:color="auto"/>
                        <w:bottom w:val="none" w:sz="0" w:space="0" w:color="auto"/>
                        <w:right w:val="none" w:sz="0" w:space="0" w:color="auto"/>
                      </w:divBdr>
                    </w:div>
                  </w:divsChild>
                </w:div>
                <w:div w:id="1686443934">
                  <w:marLeft w:val="0"/>
                  <w:marRight w:val="0"/>
                  <w:marTop w:val="0"/>
                  <w:marBottom w:val="0"/>
                  <w:divBdr>
                    <w:top w:val="none" w:sz="0" w:space="0" w:color="auto"/>
                    <w:left w:val="none" w:sz="0" w:space="0" w:color="auto"/>
                    <w:bottom w:val="none" w:sz="0" w:space="0" w:color="auto"/>
                    <w:right w:val="none" w:sz="0" w:space="0" w:color="auto"/>
                  </w:divBdr>
                  <w:divsChild>
                    <w:div w:id="8112103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50409949">
              <w:marLeft w:val="0"/>
              <w:marRight w:val="0"/>
              <w:marTop w:val="0"/>
              <w:marBottom w:val="0"/>
              <w:divBdr>
                <w:top w:val="none" w:sz="0" w:space="0" w:color="auto"/>
                <w:left w:val="none" w:sz="0" w:space="0" w:color="auto"/>
                <w:bottom w:val="none" w:sz="0" w:space="0" w:color="auto"/>
                <w:right w:val="none" w:sz="0" w:space="0" w:color="auto"/>
              </w:divBdr>
            </w:div>
          </w:divsChild>
        </w:div>
        <w:div w:id="101194704">
          <w:marLeft w:val="0"/>
          <w:marRight w:val="0"/>
          <w:marTop w:val="0"/>
          <w:marBottom w:val="0"/>
          <w:divBdr>
            <w:top w:val="none" w:sz="0" w:space="0" w:color="auto"/>
            <w:left w:val="none" w:sz="0" w:space="0" w:color="auto"/>
            <w:bottom w:val="none" w:sz="0" w:space="0" w:color="auto"/>
            <w:right w:val="none" w:sz="0" w:space="0" w:color="auto"/>
          </w:divBdr>
          <w:divsChild>
            <w:div w:id="1635059887">
              <w:marLeft w:val="0"/>
              <w:marRight w:val="0"/>
              <w:marTop w:val="0"/>
              <w:marBottom w:val="0"/>
              <w:divBdr>
                <w:top w:val="none" w:sz="0" w:space="0" w:color="auto"/>
                <w:left w:val="none" w:sz="0" w:space="0" w:color="auto"/>
                <w:bottom w:val="none" w:sz="0" w:space="0" w:color="auto"/>
                <w:right w:val="none" w:sz="0" w:space="0" w:color="auto"/>
              </w:divBdr>
            </w:div>
            <w:div w:id="763573017">
              <w:marLeft w:val="0"/>
              <w:marRight w:val="0"/>
              <w:marTop w:val="0"/>
              <w:marBottom w:val="0"/>
              <w:divBdr>
                <w:top w:val="none" w:sz="0" w:space="0" w:color="auto"/>
                <w:left w:val="none" w:sz="0" w:space="0" w:color="auto"/>
                <w:bottom w:val="none" w:sz="0" w:space="0" w:color="auto"/>
                <w:right w:val="none" w:sz="0" w:space="0" w:color="auto"/>
              </w:divBdr>
            </w:div>
            <w:div w:id="1656883284">
              <w:marLeft w:val="0"/>
              <w:marRight w:val="0"/>
              <w:marTop w:val="0"/>
              <w:marBottom w:val="0"/>
              <w:divBdr>
                <w:top w:val="none" w:sz="0" w:space="0" w:color="auto"/>
                <w:left w:val="none" w:sz="0" w:space="0" w:color="auto"/>
                <w:bottom w:val="none" w:sz="0" w:space="0" w:color="auto"/>
                <w:right w:val="none" w:sz="0" w:space="0" w:color="auto"/>
              </w:divBdr>
              <w:divsChild>
                <w:div w:id="15738550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05069908">
          <w:marLeft w:val="0"/>
          <w:marRight w:val="0"/>
          <w:marTop w:val="0"/>
          <w:marBottom w:val="0"/>
          <w:divBdr>
            <w:top w:val="none" w:sz="0" w:space="0" w:color="auto"/>
            <w:left w:val="none" w:sz="0" w:space="0" w:color="auto"/>
            <w:bottom w:val="none" w:sz="0" w:space="0" w:color="auto"/>
            <w:right w:val="none" w:sz="0" w:space="0" w:color="auto"/>
          </w:divBdr>
          <w:divsChild>
            <w:div w:id="286786864">
              <w:marLeft w:val="0"/>
              <w:marRight w:val="0"/>
              <w:marTop w:val="240"/>
              <w:marBottom w:val="240"/>
              <w:divBdr>
                <w:top w:val="none" w:sz="0" w:space="0" w:color="auto"/>
                <w:left w:val="none" w:sz="0" w:space="0" w:color="auto"/>
                <w:bottom w:val="none" w:sz="0" w:space="0" w:color="auto"/>
                <w:right w:val="none" w:sz="0" w:space="0" w:color="auto"/>
              </w:divBdr>
            </w:div>
            <w:div w:id="492186611">
              <w:marLeft w:val="0"/>
              <w:marRight w:val="0"/>
              <w:marTop w:val="0"/>
              <w:marBottom w:val="0"/>
              <w:divBdr>
                <w:top w:val="none" w:sz="0" w:space="0" w:color="auto"/>
                <w:left w:val="none" w:sz="0" w:space="0" w:color="auto"/>
                <w:bottom w:val="none" w:sz="0" w:space="0" w:color="auto"/>
                <w:right w:val="none" w:sz="0" w:space="0" w:color="auto"/>
              </w:divBdr>
              <w:divsChild>
                <w:div w:id="302278340">
                  <w:marLeft w:val="0"/>
                  <w:marRight w:val="0"/>
                  <w:marTop w:val="240"/>
                  <w:marBottom w:val="240"/>
                  <w:divBdr>
                    <w:top w:val="none" w:sz="0" w:space="0" w:color="auto"/>
                    <w:left w:val="none" w:sz="0" w:space="0" w:color="auto"/>
                    <w:bottom w:val="none" w:sz="0" w:space="0" w:color="auto"/>
                    <w:right w:val="none" w:sz="0" w:space="0" w:color="auto"/>
                  </w:divBdr>
                </w:div>
              </w:divsChild>
            </w:div>
            <w:div w:id="620380528">
              <w:marLeft w:val="0"/>
              <w:marRight w:val="0"/>
              <w:marTop w:val="0"/>
              <w:marBottom w:val="0"/>
              <w:divBdr>
                <w:top w:val="none" w:sz="0" w:space="0" w:color="auto"/>
                <w:left w:val="none" w:sz="0" w:space="0" w:color="auto"/>
                <w:bottom w:val="none" w:sz="0" w:space="0" w:color="auto"/>
                <w:right w:val="none" w:sz="0" w:space="0" w:color="auto"/>
              </w:divBdr>
            </w:div>
            <w:div w:id="979309908">
              <w:marLeft w:val="0"/>
              <w:marRight w:val="0"/>
              <w:marTop w:val="0"/>
              <w:marBottom w:val="0"/>
              <w:divBdr>
                <w:top w:val="none" w:sz="0" w:space="0" w:color="auto"/>
                <w:left w:val="none" w:sz="0" w:space="0" w:color="auto"/>
                <w:bottom w:val="none" w:sz="0" w:space="0" w:color="auto"/>
                <w:right w:val="none" w:sz="0" w:space="0" w:color="auto"/>
              </w:divBdr>
              <w:divsChild>
                <w:div w:id="20680638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7016705">
          <w:marLeft w:val="0"/>
          <w:marRight w:val="0"/>
          <w:marTop w:val="0"/>
          <w:marBottom w:val="0"/>
          <w:divBdr>
            <w:top w:val="none" w:sz="0" w:space="0" w:color="auto"/>
            <w:left w:val="none" w:sz="0" w:space="0" w:color="auto"/>
            <w:bottom w:val="none" w:sz="0" w:space="0" w:color="auto"/>
            <w:right w:val="none" w:sz="0" w:space="0" w:color="auto"/>
          </w:divBdr>
          <w:divsChild>
            <w:div w:id="826868618">
              <w:marLeft w:val="0"/>
              <w:marRight w:val="0"/>
              <w:marTop w:val="240"/>
              <w:marBottom w:val="240"/>
              <w:divBdr>
                <w:top w:val="none" w:sz="0" w:space="0" w:color="auto"/>
                <w:left w:val="none" w:sz="0" w:space="0" w:color="auto"/>
                <w:bottom w:val="none" w:sz="0" w:space="0" w:color="auto"/>
                <w:right w:val="none" w:sz="0" w:space="0" w:color="auto"/>
              </w:divBdr>
            </w:div>
            <w:div w:id="381682370">
              <w:marLeft w:val="0"/>
              <w:marRight w:val="0"/>
              <w:marTop w:val="0"/>
              <w:marBottom w:val="0"/>
              <w:divBdr>
                <w:top w:val="none" w:sz="0" w:space="0" w:color="auto"/>
                <w:left w:val="none" w:sz="0" w:space="0" w:color="auto"/>
                <w:bottom w:val="none" w:sz="0" w:space="0" w:color="auto"/>
                <w:right w:val="none" w:sz="0" w:space="0" w:color="auto"/>
              </w:divBdr>
              <w:divsChild>
                <w:div w:id="1280916151">
                  <w:marLeft w:val="0"/>
                  <w:marRight w:val="0"/>
                  <w:marTop w:val="240"/>
                  <w:marBottom w:val="240"/>
                  <w:divBdr>
                    <w:top w:val="none" w:sz="0" w:space="0" w:color="auto"/>
                    <w:left w:val="none" w:sz="0" w:space="0" w:color="auto"/>
                    <w:bottom w:val="none" w:sz="0" w:space="0" w:color="auto"/>
                    <w:right w:val="none" w:sz="0" w:space="0" w:color="auto"/>
                  </w:divBdr>
                </w:div>
              </w:divsChild>
            </w:div>
            <w:div w:id="2041662108">
              <w:marLeft w:val="0"/>
              <w:marRight w:val="0"/>
              <w:marTop w:val="0"/>
              <w:marBottom w:val="0"/>
              <w:divBdr>
                <w:top w:val="none" w:sz="0" w:space="0" w:color="auto"/>
                <w:left w:val="none" w:sz="0" w:space="0" w:color="auto"/>
                <w:bottom w:val="none" w:sz="0" w:space="0" w:color="auto"/>
                <w:right w:val="none" w:sz="0" w:space="0" w:color="auto"/>
              </w:divBdr>
              <w:divsChild>
                <w:div w:id="1169491700">
                  <w:marLeft w:val="0"/>
                  <w:marRight w:val="0"/>
                  <w:marTop w:val="0"/>
                  <w:marBottom w:val="0"/>
                  <w:divBdr>
                    <w:top w:val="none" w:sz="0" w:space="0" w:color="auto"/>
                    <w:left w:val="none" w:sz="0" w:space="0" w:color="auto"/>
                    <w:bottom w:val="none" w:sz="0" w:space="0" w:color="auto"/>
                    <w:right w:val="none" w:sz="0" w:space="0" w:color="auto"/>
                  </w:divBdr>
                  <w:divsChild>
                    <w:div w:id="1353219499">
                      <w:marLeft w:val="0"/>
                      <w:marRight w:val="0"/>
                      <w:marTop w:val="240"/>
                      <w:marBottom w:val="240"/>
                      <w:divBdr>
                        <w:top w:val="none" w:sz="0" w:space="0" w:color="auto"/>
                        <w:left w:val="none" w:sz="0" w:space="0" w:color="auto"/>
                        <w:bottom w:val="none" w:sz="0" w:space="0" w:color="auto"/>
                        <w:right w:val="none" w:sz="0" w:space="0" w:color="auto"/>
                      </w:divBdr>
                    </w:div>
                  </w:divsChild>
                </w:div>
                <w:div w:id="1021398521">
                  <w:marLeft w:val="0"/>
                  <w:marRight w:val="0"/>
                  <w:marTop w:val="0"/>
                  <w:marBottom w:val="0"/>
                  <w:divBdr>
                    <w:top w:val="none" w:sz="0" w:space="0" w:color="auto"/>
                    <w:left w:val="none" w:sz="0" w:space="0" w:color="auto"/>
                    <w:bottom w:val="none" w:sz="0" w:space="0" w:color="auto"/>
                    <w:right w:val="none" w:sz="0" w:space="0" w:color="auto"/>
                  </w:divBdr>
                  <w:divsChild>
                    <w:div w:id="14452280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52747901">
              <w:marLeft w:val="0"/>
              <w:marRight w:val="0"/>
              <w:marTop w:val="0"/>
              <w:marBottom w:val="0"/>
              <w:divBdr>
                <w:top w:val="none" w:sz="0" w:space="0" w:color="auto"/>
                <w:left w:val="none" w:sz="0" w:space="0" w:color="auto"/>
                <w:bottom w:val="none" w:sz="0" w:space="0" w:color="auto"/>
                <w:right w:val="none" w:sz="0" w:space="0" w:color="auto"/>
              </w:divBdr>
            </w:div>
            <w:div w:id="1547255118">
              <w:marLeft w:val="0"/>
              <w:marRight w:val="0"/>
              <w:marTop w:val="0"/>
              <w:marBottom w:val="0"/>
              <w:divBdr>
                <w:top w:val="none" w:sz="0" w:space="0" w:color="auto"/>
                <w:left w:val="none" w:sz="0" w:space="0" w:color="auto"/>
                <w:bottom w:val="none" w:sz="0" w:space="0" w:color="auto"/>
                <w:right w:val="none" w:sz="0" w:space="0" w:color="auto"/>
              </w:divBdr>
            </w:div>
          </w:divsChild>
        </w:div>
        <w:div w:id="1363437226">
          <w:marLeft w:val="0"/>
          <w:marRight w:val="0"/>
          <w:marTop w:val="0"/>
          <w:marBottom w:val="0"/>
          <w:divBdr>
            <w:top w:val="none" w:sz="0" w:space="0" w:color="auto"/>
            <w:left w:val="none" w:sz="0" w:space="0" w:color="auto"/>
            <w:bottom w:val="none" w:sz="0" w:space="0" w:color="auto"/>
            <w:right w:val="none" w:sz="0" w:space="0" w:color="auto"/>
          </w:divBdr>
          <w:divsChild>
            <w:div w:id="695153118">
              <w:marLeft w:val="0"/>
              <w:marRight w:val="0"/>
              <w:marTop w:val="240"/>
              <w:marBottom w:val="240"/>
              <w:divBdr>
                <w:top w:val="none" w:sz="0" w:space="0" w:color="auto"/>
                <w:left w:val="none" w:sz="0" w:space="0" w:color="auto"/>
                <w:bottom w:val="none" w:sz="0" w:space="0" w:color="auto"/>
                <w:right w:val="none" w:sz="0" w:space="0" w:color="auto"/>
              </w:divBdr>
            </w:div>
            <w:div w:id="1584341123">
              <w:marLeft w:val="0"/>
              <w:marRight w:val="0"/>
              <w:marTop w:val="0"/>
              <w:marBottom w:val="0"/>
              <w:divBdr>
                <w:top w:val="none" w:sz="0" w:space="0" w:color="auto"/>
                <w:left w:val="none" w:sz="0" w:space="0" w:color="auto"/>
                <w:bottom w:val="none" w:sz="0" w:space="0" w:color="auto"/>
                <w:right w:val="none" w:sz="0" w:space="0" w:color="auto"/>
              </w:divBdr>
              <w:divsChild>
                <w:div w:id="512652202">
                  <w:marLeft w:val="0"/>
                  <w:marRight w:val="0"/>
                  <w:marTop w:val="240"/>
                  <w:marBottom w:val="240"/>
                  <w:divBdr>
                    <w:top w:val="none" w:sz="0" w:space="0" w:color="auto"/>
                    <w:left w:val="none" w:sz="0" w:space="0" w:color="auto"/>
                    <w:bottom w:val="none" w:sz="0" w:space="0" w:color="auto"/>
                    <w:right w:val="none" w:sz="0" w:space="0" w:color="auto"/>
                  </w:divBdr>
                </w:div>
              </w:divsChild>
            </w:div>
            <w:div w:id="1414356485">
              <w:marLeft w:val="0"/>
              <w:marRight w:val="0"/>
              <w:marTop w:val="0"/>
              <w:marBottom w:val="0"/>
              <w:divBdr>
                <w:top w:val="none" w:sz="0" w:space="0" w:color="auto"/>
                <w:left w:val="none" w:sz="0" w:space="0" w:color="auto"/>
                <w:bottom w:val="none" w:sz="0" w:space="0" w:color="auto"/>
                <w:right w:val="none" w:sz="0" w:space="0" w:color="auto"/>
              </w:divBdr>
              <w:divsChild>
                <w:div w:id="1429616122">
                  <w:marLeft w:val="0"/>
                  <w:marRight w:val="0"/>
                  <w:marTop w:val="240"/>
                  <w:marBottom w:val="240"/>
                  <w:divBdr>
                    <w:top w:val="none" w:sz="0" w:space="0" w:color="auto"/>
                    <w:left w:val="none" w:sz="0" w:space="0" w:color="auto"/>
                    <w:bottom w:val="none" w:sz="0" w:space="0" w:color="auto"/>
                    <w:right w:val="none" w:sz="0" w:space="0" w:color="auto"/>
                  </w:divBdr>
                </w:div>
              </w:divsChild>
            </w:div>
            <w:div w:id="167595317">
              <w:marLeft w:val="0"/>
              <w:marRight w:val="0"/>
              <w:marTop w:val="0"/>
              <w:marBottom w:val="0"/>
              <w:divBdr>
                <w:top w:val="none" w:sz="0" w:space="0" w:color="auto"/>
                <w:left w:val="none" w:sz="0" w:space="0" w:color="auto"/>
                <w:bottom w:val="none" w:sz="0" w:space="0" w:color="auto"/>
                <w:right w:val="none" w:sz="0" w:space="0" w:color="auto"/>
              </w:divBdr>
              <w:divsChild>
                <w:div w:id="265039379">
                  <w:marLeft w:val="0"/>
                  <w:marRight w:val="0"/>
                  <w:marTop w:val="0"/>
                  <w:marBottom w:val="0"/>
                  <w:divBdr>
                    <w:top w:val="none" w:sz="0" w:space="0" w:color="auto"/>
                    <w:left w:val="none" w:sz="0" w:space="0" w:color="auto"/>
                    <w:bottom w:val="none" w:sz="0" w:space="0" w:color="auto"/>
                    <w:right w:val="none" w:sz="0" w:space="0" w:color="auto"/>
                  </w:divBdr>
                </w:div>
                <w:div w:id="1879274165">
                  <w:marLeft w:val="0"/>
                  <w:marRight w:val="0"/>
                  <w:marTop w:val="0"/>
                  <w:marBottom w:val="0"/>
                  <w:divBdr>
                    <w:top w:val="none" w:sz="0" w:space="0" w:color="auto"/>
                    <w:left w:val="none" w:sz="0" w:space="0" w:color="auto"/>
                    <w:bottom w:val="none" w:sz="0" w:space="0" w:color="auto"/>
                    <w:right w:val="none" w:sz="0" w:space="0" w:color="auto"/>
                  </w:divBdr>
                  <w:divsChild>
                    <w:div w:id="612322996">
                      <w:marLeft w:val="0"/>
                      <w:marRight w:val="0"/>
                      <w:marTop w:val="240"/>
                      <w:marBottom w:val="240"/>
                      <w:divBdr>
                        <w:top w:val="none" w:sz="0" w:space="0" w:color="auto"/>
                        <w:left w:val="none" w:sz="0" w:space="0" w:color="auto"/>
                        <w:bottom w:val="none" w:sz="0" w:space="0" w:color="auto"/>
                        <w:right w:val="none" w:sz="0" w:space="0" w:color="auto"/>
                      </w:divBdr>
                    </w:div>
                  </w:divsChild>
                </w:div>
                <w:div w:id="35979327">
                  <w:marLeft w:val="0"/>
                  <w:marRight w:val="0"/>
                  <w:marTop w:val="0"/>
                  <w:marBottom w:val="0"/>
                  <w:divBdr>
                    <w:top w:val="none" w:sz="0" w:space="0" w:color="auto"/>
                    <w:left w:val="none" w:sz="0" w:space="0" w:color="auto"/>
                    <w:bottom w:val="none" w:sz="0" w:space="0" w:color="auto"/>
                    <w:right w:val="none" w:sz="0" w:space="0" w:color="auto"/>
                  </w:divBdr>
                  <w:divsChild>
                    <w:div w:id="6840944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57965764">
              <w:marLeft w:val="0"/>
              <w:marRight w:val="0"/>
              <w:marTop w:val="0"/>
              <w:marBottom w:val="0"/>
              <w:divBdr>
                <w:top w:val="none" w:sz="0" w:space="0" w:color="auto"/>
                <w:left w:val="none" w:sz="0" w:space="0" w:color="auto"/>
                <w:bottom w:val="none" w:sz="0" w:space="0" w:color="auto"/>
                <w:right w:val="none" w:sz="0" w:space="0" w:color="auto"/>
              </w:divBdr>
              <w:divsChild>
                <w:div w:id="380713427">
                  <w:marLeft w:val="0"/>
                  <w:marRight w:val="0"/>
                  <w:marTop w:val="240"/>
                  <w:marBottom w:val="240"/>
                  <w:divBdr>
                    <w:top w:val="none" w:sz="0" w:space="0" w:color="auto"/>
                    <w:left w:val="none" w:sz="0" w:space="0" w:color="auto"/>
                    <w:bottom w:val="none" w:sz="0" w:space="0" w:color="auto"/>
                    <w:right w:val="none" w:sz="0" w:space="0" w:color="auto"/>
                  </w:divBdr>
                </w:div>
              </w:divsChild>
            </w:div>
            <w:div w:id="1310934880">
              <w:marLeft w:val="0"/>
              <w:marRight w:val="0"/>
              <w:marTop w:val="0"/>
              <w:marBottom w:val="0"/>
              <w:divBdr>
                <w:top w:val="none" w:sz="0" w:space="0" w:color="auto"/>
                <w:left w:val="none" w:sz="0" w:space="0" w:color="auto"/>
                <w:bottom w:val="none" w:sz="0" w:space="0" w:color="auto"/>
                <w:right w:val="none" w:sz="0" w:space="0" w:color="auto"/>
              </w:divBdr>
              <w:divsChild>
                <w:div w:id="14348568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33147845">
          <w:marLeft w:val="0"/>
          <w:marRight w:val="0"/>
          <w:marTop w:val="0"/>
          <w:marBottom w:val="0"/>
          <w:divBdr>
            <w:top w:val="none" w:sz="0" w:space="0" w:color="auto"/>
            <w:left w:val="none" w:sz="0" w:space="0" w:color="auto"/>
            <w:bottom w:val="none" w:sz="0" w:space="0" w:color="auto"/>
            <w:right w:val="none" w:sz="0" w:space="0" w:color="auto"/>
          </w:divBdr>
          <w:divsChild>
            <w:div w:id="936208445">
              <w:marLeft w:val="0"/>
              <w:marRight w:val="0"/>
              <w:marTop w:val="240"/>
              <w:marBottom w:val="240"/>
              <w:divBdr>
                <w:top w:val="none" w:sz="0" w:space="0" w:color="auto"/>
                <w:left w:val="none" w:sz="0" w:space="0" w:color="auto"/>
                <w:bottom w:val="none" w:sz="0" w:space="0" w:color="auto"/>
                <w:right w:val="none" w:sz="0" w:space="0" w:color="auto"/>
              </w:divBdr>
            </w:div>
            <w:div w:id="576013994">
              <w:marLeft w:val="0"/>
              <w:marRight w:val="0"/>
              <w:marTop w:val="0"/>
              <w:marBottom w:val="0"/>
              <w:divBdr>
                <w:top w:val="none" w:sz="0" w:space="0" w:color="auto"/>
                <w:left w:val="none" w:sz="0" w:space="0" w:color="auto"/>
                <w:bottom w:val="none" w:sz="0" w:space="0" w:color="auto"/>
                <w:right w:val="none" w:sz="0" w:space="0" w:color="auto"/>
              </w:divBdr>
            </w:div>
            <w:div w:id="1933590641">
              <w:marLeft w:val="0"/>
              <w:marRight w:val="0"/>
              <w:marTop w:val="0"/>
              <w:marBottom w:val="0"/>
              <w:divBdr>
                <w:top w:val="none" w:sz="0" w:space="0" w:color="auto"/>
                <w:left w:val="none" w:sz="0" w:space="0" w:color="auto"/>
                <w:bottom w:val="none" w:sz="0" w:space="0" w:color="auto"/>
                <w:right w:val="none" w:sz="0" w:space="0" w:color="auto"/>
              </w:divBdr>
            </w:div>
            <w:div w:id="1437213075">
              <w:marLeft w:val="0"/>
              <w:marRight w:val="0"/>
              <w:marTop w:val="0"/>
              <w:marBottom w:val="0"/>
              <w:divBdr>
                <w:top w:val="none" w:sz="0" w:space="0" w:color="auto"/>
                <w:left w:val="none" w:sz="0" w:space="0" w:color="auto"/>
                <w:bottom w:val="none" w:sz="0" w:space="0" w:color="auto"/>
                <w:right w:val="none" w:sz="0" w:space="0" w:color="auto"/>
              </w:divBdr>
            </w:div>
          </w:divsChild>
        </w:div>
        <w:div w:id="150759932">
          <w:marLeft w:val="0"/>
          <w:marRight w:val="0"/>
          <w:marTop w:val="0"/>
          <w:marBottom w:val="0"/>
          <w:divBdr>
            <w:top w:val="none" w:sz="0" w:space="0" w:color="auto"/>
            <w:left w:val="none" w:sz="0" w:space="0" w:color="auto"/>
            <w:bottom w:val="none" w:sz="0" w:space="0" w:color="auto"/>
            <w:right w:val="none" w:sz="0" w:space="0" w:color="auto"/>
          </w:divBdr>
          <w:divsChild>
            <w:div w:id="779033716">
              <w:marLeft w:val="0"/>
              <w:marRight w:val="0"/>
              <w:marTop w:val="240"/>
              <w:marBottom w:val="240"/>
              <w:divBdr>
                <w:top w:val="none" w:sz="0" w:space="0" w:color="auto"/>
                <w:left w:val="none" w:sz="0" w:space="0" w:color="auto"/>
                <w:bottom w:val="none" w:sz="0" w:space="0" w:color="auto"/>
                <w:right w:val="none" w:sz="0" w:space="0" w:color="auto"/>
              </w:divBdr>
            </w:div>
            <w:div w:id="218901282">
              <w:marLeft w:val="0"/>
              <w:marRight w:val="0"/>
              <w:marTop w:val="0"/>
              <w:marBottom w:val="0"/>
              <w:divBdr>
                <w:top w:val="none" w:sz="0" w:space="0" w:color="auto"/>
                <w:left w:val="none" w:sz="0" w:space="0" w:color="auto"/>
                <w:bottom w:val="none" w:sz="0" w:space="0" w:color="auto"/>
                <w:right w:val="none" w:sz="0" w:space="0" w:color="auto"/>
              </w:divBdr>
              <w:divsChild>
                <w:div w:id="608397830">
                  <w:marLeft w:val="0"/>
                  <w:marRight w:val="0"/>
                  <w:marTop w:val="240"/>
                  <w:marBottom w:val="240"/>
                  <w:divBdr>
                    <w:top w:val="none" w:sz="0" w:space="0" w:color="auto"/>
                    <w:left w:val="none" w:sz="0" w:space="0" w:color="auto"/>
                    <w:bottom w:val="none" w:sz="0" w:space="0" w:color="auto"/>
                    <w:right w:val="none" w:sz="0" w:space="0" w:color="auto"/>
                  </w:divBdr>
                </w:div>
              </w:divsChild>
            </w:div>
            <w:div w:id="49889158">
              <w:marLeft w:val="0"/>
              <w:marRight w:val="0"/>
              <w:marTop w:val="0"/>
              <w:marBottom w:val="0"/>
              <w:divBdr>
                <w:top w:val="none" w:sz="0" w:space="0" w:color="auto"/>
                <w:left w:val="none" w:sz="0" w:space="0" w:color="auto"/>
                <w:bottom w:val="none" w:sz="0" w:space="0" w:color="auto"/>
                <w:right w:val="none" w:sz="0" w:space="0" w:color="auto"/>
              </w:divBdr>
              <w:divsChild>
                <w:div w:id="14334319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58265917">
          <w:marLeft w:val="0"/>
          <w:marRight w:val="0"/>
          <w:marTop w:val="0"/>
          <w:marBottom w:val="11250"/>
          <w:divBdr>
            <w:top w:val="none" w:sz="0" w:space="0" w:color="auto"/>
            <w:left w:val="none" w:sz="0" w:space="0" w:color="auto"/>
            <w:bottom w:val="none" w:sz="0" w:space="0" w:color="auto"/>
            <w:right w:val="none" w:sz="0" w:space="0" w:color="auto"/>
          </w:divBdr>
          <w:divsChild>
            <w:div w:id="1368985507">
              <w:marLeft w:val="0"/>
              <w:marRight w:val="0"/>
              <w:marTop w:val="0"/>
              <w:marBottom w:val="0"/>
              <w:divBdr>
                <w:top w:val="none" w:sz="0" w:space="0" w:color="auto"/>
                <w:left w:val="none" w:sz="0" w:space="0" w:color="auto"/>
                <w:bottom w:val="none" w:sz="0" w:space="0" w:color="auto"/>
                <w:right w:val="none" w:sz="0" w:space="0" w:color="auto"/>
              </w:divBdr>
              <w:divsChild>
                <w:div w:id="467667153">
                  <w:marLeft w:val="0"/>
                  <w:marRight w:val="0"/>
                  <w:marTop w:val="0"/>
                  <w:marBottom w:val="0"/>
                  <w:divBdr>
                    <w:top w:val="none" w:sz="0" w:space="0" w:color="auto"/>
                    <w:left w:val="none" w:sz="0" w:space="0" w:color="auto"/>
                    <w:bottom w:val="none" w:sz="0" w:space="0" w:color="auto"/>
                    <w:right w:val="none" w:sz="0" w:space="0" w:color="auto"/>
                  </w:divBdr>
                  <w:divsChild>
                    <w:div w:id="120812096">
                      <w:marLeft w:val="0"/>
                      <w:marRight w:val="0"/>
                      <w:marTop w:val="240"/>
                      <w:marBottom w:val="240"/>
                      <w:divBdr>
                        <w:top w:val="none" w:sz="0" w:space="0" w:color="auto"/>
                        <w:left w:val="none" w:sz="0" w:space="0" w:color="auto"/>
                        <w:bottom w:val="none" w:sz="0" w:space="0" w:color="auto"/>
                        <w:right w:val="none" w:sz="0" w:space="0" w:color="auto"/>
                      </w:divBdr>
                    </w:div>
                    <w:div w:id="449279560">
                      <w:marLeft w:val="0"/>
                      <w:marRight w:val="0"/>
                      <w:marTop w:val="0"/>
                      <w:marBottom w:val="0"/>
                      <w:divBdr>
                        <w:top w:val="none" w:sz="0" w:space="0" w:color="auto"/>
                        <w:left w:val="none" w:sz="0" w:space="0" w:color="auto"/>
                        <w:bottom w:val="none" w:sz="0" w:space="0" w:color="auto"/>
                        <w:right w:val="none" w:sz="0" w:space="0" w:color="auto"/>
                      </w:divBdr>
                    </w:div>
                    <w:div w:id="1107777075">
                      <w:marLeft w:val="0"/>
                      <w:marRight w:val="0"/>
                      <w:marTop w:val="0"/>
                      <w:marBottom w:val="0"/>
                      <w:divBdr>
                        <w:top w:val="none" w:sz="0" w:space="0" w:color="auto"/>
                        <w:left w:val="none" w:sz="0" w:space="0" w:color="auto"/>
                        <w:bottom w:val="none" w:sz="0" w:space="0" w:color="auto"/>
                        <w:right w:val="none" w:sz="0" w:space="0" w:color="auto"/>
                      </w:divBdr>
                    </w:div>
                    <w:div w:id="2024238519">
                      <w:marLeft w:val="0"/>
                      <w:marRight w:val="0"/>
                      <w:marTop w:val="0"/>
                      <w:marBottom w:val="0"/>
                      <w:divBdr>
                        <w:top w:val="none" w:sz="0" w:space="0" w:color="auto"/>
                        <w:left w:val="none" w:sz="0" w:space="0" w:color="auto"/>
                        <w:bottom w:val="none" w:sz="0" w:space="0" w:color="auto"/>
                        <w:right w:val="none" w:sz="0" w:space="0" w:color="auto"/>
                      </w:divBdr>
                    </w:div>
                  </w:divsChild>
                </w:div>
                <w:div w:id="1405490998">
                  <w:marLeft w:val="0"/>
                  <w:marRight w:val="0"/>
                  <w:marTop w:val="0"/>
                  <w:marBottom w:val="0"/>
                  <w:divBdr>
                    <w:top w:val="none" w:sz="0" w:space="0" w:color="auto"/>
                    <w:left w:val="none" w:sz="0" w:space="0" w:color="auto"/>
                    <w:bottom w:val="none" w:sz="0" w:space="0" w:color="auto"/>
                    <w:right w:val="none" w:sz="0" w:space="0" w:color="auto"/>
                  </w:divBdr>
                  <w:divsChild>
                    <w:div w:id="876814664">
                      <w:marLeft w:val="0"/>
                      <w:marRight w:val="0"/>
                      <w:marTop w:val="240"/>
                      <w:marBottom w:val="240"/>
                      <w:divBdr>
                        <w:top w:val="none" w:sz="0" w:space="0" w:color="auto"/>
                        <w:left w:val="none" w:sz="0" w:space="0" w:color="auto"/>
                        <w:bottom w:val="none" w:sz="0" w:space="0" w:color="auto"/>
                        <w:right w:val="none" w:sz="0" w:space="0" w:color="auto"/>
                      </w:divBdr>
                    </w:div>
                  </w:divsChild>
                </w:div>
                <w:div w:id="35736456">
                  <w:marLeft w:val="0"/>
                  <w:marRight w:val="0"/>
                  <w:marTop w:val="0"/>
                  <w:marBottom w:val="0"/>
                  <w:divBdr>
                    <w:top w:val="none" w:sz="0" w:space="0" w:color="auto"/>
                    <w:left w:val="none" w:sz="0" w:space="0" w:color="auto"/>
                    <w:bottom w:val="none" w:sz="0" w:space="0" w:color="auto"/>
                    <w:right w:val="none" w:sz="0" w:space="0" w:color="auto"/>
                  </w:divBdr>
                  <w:divsChild>
                    <w:div w:id="187838204">
                      <w:marLeft w:val="0"/>
                      <w:marRight w:val="0"/>
                      <w:marTop w:val="240"/>
                      <w:marBottom w:val="240"/>
                      <w:divBdr>
                        <w:top w:val="none" w:sz="0" w:space="0" w:color="auto"/>
                        <w:left w:val="none" w:sz="0" w:space="0" w:color="auto"/>
                        <w:bottom w:val="none" w:sz="0" w:space="0" w:color="auto"/>
                        <w:right w:val="none" w:sz="0" w:space="0" w:color="auto"/>
                      </w:divBdr>
                    </w:div>
                  </w:divsChild>
                </w:div>
                <w:div w:id="881983944">
                  <w:marLeft w:val="0"/>
                  <w:marRight w:val="0"/>
                  <w:marTop w:val="0"/>
                  <w:marBottom w:val="0"/>
                  <w:divBdr>
                    <w:top w:val="none" w:sz="0" w:space="0" w:color="auto"/>
                    <w:left w:val="none" w:sz="0" w:space="0" w:color="auto"/>
                    <w:bottom w:val="none" w:sz="0" w:space="0" w:color="auto"/>
                    <w:right w:val="none" w:sz="0" w:space="0" w:color="auto"/>
                  </w:divBdr>
                  <w:divsChild>
                    <w:div w:id="10242849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233880">
              <w:marLeft w:val="0"/>
              <w:marRight w:val="0"/>
              <w:marTop w:val="0"/>
              <w:marBottom w:val="0"/>
              <w:divBdr>
                <w:top w:val="none" w:sz="0" w:space="0" w:color="auto"/>
                <w:left w:val="none" w:sz="0" w:space="0" w:color="auto"/>
                <w:bottom w:val="none" w:sz="0" w:space="0" w:color="auto"/>
                <w:right w:val="none" w:sz="0" w:space="0" w:color="auto"/>
              </w:divBdr>
              <w:divsChild>
                <w:div w:id="1919749003">
                  <w:marLeft w:val="0"/>
                  <w:marRight w:val="0"/>
                  <w:marTop w:val="240"/>
                  <w:marBottom w:val="240"/>
                  <w:divBdr>
                    <w:top w:val="none" w:sz="0" w:space="0" w:color="auto"/>
                    <w:left w:val="none" w:sz="0" w:space="0" w:color="auto"/>
                    <w:bottom w:val="none" w:sz="0" w:space="0" w:color="auto"/>
                    <w:right w:val="none" w:sz="0" w:space="0" w:color="auto"/>
                  </w:divBdr>
                </w:div>
                <w:div w:id="1349789547">
                  <w:marLeft w:val="0"/>
                  <w:marRight w:val="0"/>
                  <w:marTop w:val="0"/>
                  <w:marBottom w:val="0"/>
                  <w:divBdr>
                    <w:top w:val="none" w:sz="0" w:space="0" w:color="auto"/>
                    <w:left w:val="none" w:sz="0" w:space="0" w:color="auto"/>
                    <w:bottom w:val="none" w:sz="0" w:space="0" w:color="auto"/>
                    <w:right w:val="none" w:sz="0" w:space="0" w:color="auto"/>
                  </w:divBdr>
                </w:div>
                <w:div w:id="1624849465">
                  <w:marLeft w:val="0"/>
                  <w:marRight w:val="0"/>
                  <w:marTop w:val="0"/>
                  <w:marBottom w:val="0"/>
                  <w:divBdr>
                    <w:top w:val="none" w:sz="0" w:space="0" w:color="auto"/>
                    <w:left w:val="none" w:sz="0" w:space="0" w:color="auto"/>
                    <w:bottom w:val="none" w:sz="0" w:space="0" w:color="auto"/>
                    <w:right w:val="none" w:sz="0" w:space="0" w:color="auto"/>
                  </w:divBdr>
                  <w:divsChild>
                    <w:div w:id="1324552496">
                      <w:marLeft w:val="0"/>
                      <w:marRight w:val="0"/>
                      <w:marTop w:val="240"/>
                      <w:marBottom w:val="240"/>
                      <w:divBdr>
                        <w:top w:val="none" w:sz="0" w:space="0" w:color="auto"/>
                        <w:left w:val="none" w:sz="0" w:space="0" w:color="auto"/>
                        <w:bottom w:val="none" w:sz="0" w:space="0" w:color="auto"/>
                        <w:right w:val="none" w:sz="0" w:space="0" w:color="auto"/>
                      </w:divBdr>
                    </w:div>
                  </w:divsChild>
                </w:div>
                <w:div w:id="1571623370">
                  <w:marLeft w:val="0"/>
                  <w:marRight w:val="0"/>
                  <w:marTop w:val="0"/>
                  <w:marBottom w:val="0"/>
                  <w:divBdr>
                    <w:top w:val="none" w:sz="0" w:space="0" w:color="auto"/>
                    <w:left w:val="none" w:sz="0" w:space="0" w:color="auto"/>
                    <w:bottom w:val="none" w:sz="0" w:space="0" w:color="auto"/>
                    <w:right w:val="none" w:sz="0" w:space="0" w:color="auto"/>
                  </w:divBdr>
                </w:div>
              </w:divsChild>
            </w:div>
            <w:div w:id="1984701949">
              <w:marLeft w:val="0"/>
              <w:marRight w:val="0"/>
              <w:marTop w:val="0"/>
              <w:marBottom w:val="0"/>
              <w:divBdr>
                <w:top w:val="none" w:sz="0" w:space="0" w:color="auto"/>
                <w:left w:val="none" w:sz="0" w:space="0" w:color="auto"/>
                <w:bottom w:val="none" w:sz="0" w:space="0" w:color="auto"/>
                <w:right w:val="none" w:sz="0" w:space="0" w:color="auto"/>
              </w:divBdr>
              <w:divsChild>
                <w:div w:id="1359548619">
                  <w:marLeft w:val="0"/>
                  <w:marRight w:val="0"/>
                  <w:marTop w:val="240"/>
                  <w:marBottom w:val="240"/>
                  <w:divBdr>
                    <w:top w:val="none" w:sz="0" w:space="0" w:color="auto"/>
                    <w:left w:val="none" w:sz="0" w:space="0" w:color="auto"/>
                    <w:bottom w:val="none" w:sz="0" w:space="0" w:color="auto"/>
                    <w:right w:val="none" w:sz="0" w:space="0" w:color="auto"/>
                  </w:divBdr>
                </w:div>
                <w:div w:id="1393508407">
                  <w:marLeft w:val="0"/>
                  <w:marRight w:val="0"/>
                  <w:marTop w:val="0"/>
                  <w:marBottom w:val="0"/>
                  <w:divBdr>
                    <w:top w:val="none" w:sz="0" w:space="0" w:color="auto"/>
                    <w:left w:val="none" w:sz="0" w:space="0" w:color="auto"/>
                    <w:bottom w:val="none" w:sz="0" w:space="0" w:color="auto"/>
                    <w:right w:val="none" w:sz="0" w:space="0" w:color="auto"/>
                  </w:divBdr>
                </w:div>
                <w:div w:id="142502324">
                  <w:marLeft w:val="0"/>
                  <w:marRight w:val="0"/>
                  <w:marTop w:val="0"/>
                  <w:marBottom w:val="0"/>
                  <w:divBdr>
                    <w:top w:val="none" w:sz="0" w:space="0" w:color="auto"/>
                    <w:left w:val="none" w:sz="0" w:space="0" w:color="auto"/>
                    <w:bottom w:val="none" w:sz="0" w:space="0" w:color="auto"/>
                    <w:right w:val="none" w:sz="0" w:space="0" w:color="auto"/>
                  </w:divBdr>
                </w:div>
                <w:div w:id="968515050">
                  <w:marLeft w:val="0"/>
                  <w:marRight w:val="0"/>
                  <w:marTop w:val="0"/>
                  <w:marBottom w:val="0"/>
                  <w:divBdr>
                    <w:top w:val="none" w:sz="0" w:space="0" w:color="auto"/>
                    <w:left w:val="none" w:sz="0" w:space="0" w:color="auto"/>
                    <w:bottom w:val="none" w:sz="0" w:space="0" w:color="auto"/>
                    <w:right w:val="none" w:sz="0" w:space="0" w:color="auto"/>
                  </w:divBdr>
                </w:div>
              </w:divsChild>
            </w:div>
            <w:div w:id="1471970719">
              <w:marLeft w:val="0"/>
              <w:marRight w:val="0"/>
              <w:marTop w:val="0"/>
              <w:marBottom w:val="0"/>
              <w:divBdr>
                <w:top w:val="none" w:sz="0" w:space="0" w:color="auto"/>
                <w:left w:val="none" w:sz="0" w:space="0" w:color="auto"/>
                <w:bottom w:val="none" w:sz="0" w:space="0" w:color="auto"/>
                <w:right w:val="none" w:sz="0" w:space="0" w:color="auto"/>
              </w:divBdr>
              <w:divsChild>
                <w:div w:id="1607883253">
                  <w:marLeft w:val="0"/>
                  <w:marRight w:val="0"/>
                  <w:marTop w:val="240"/>
                  <w:marBottom w:val="240"/>
                  <w:divBdr>
                    <w:top w:val="none" w:sz="0" w:space="0" w:color="auto"/>
                    <w:left w:val="none" w:sz="0" w:space="0" w:color="auto"/>
                    <w:bottom w:val="none" w:sz="0" w:space="0" w:color="auto"/>
                    <w:right w:val="none" w:sz="0" w:space="0" w:color="auto"/>
                  </w:divBdr>
                </w:div>
                <w:div w:id="496530849">
                  <w:marLeft w:val="0"/>
                  <w:marRight w:val="0"/>
                  <w:marTop w:val="0"/>
                  <w:marBottom w:val="0"/>
                  <w:divBdr>
                    <w:top w:val="none" w:sz="0" w:space="0" w:color="auto"/>
                    <w:left w:val="none" w:sz="0" w:space="0" w:color="auto"/>
                    <w:bottom w:val="none" w:sz="0" w:space="0" w:color="auto"/>
                    <w:right w:val="none" w:sz="0" w:space="0" w:color="auto"/>
                  </w:divBdr>
                </w:div>
                <w:div w:id="1181315938">
                  <w:marLeft w:val="0"/>
                  <w:marRight w:val="0"/>
                  <w:marTop w:val="0"/>
                  <w:marBottom w:val="0"/>
                  <w:divBdr>
                    <w:top w:val="none" w:sz="0" w:space="0" w:color="auto"/>
                    <w:left w:val="none" w:sz="0" w:space="0" w:color="auto"/>
                    <w:bottom w:val="none" w:sz="0" w:space="0" w:color="auto"/>
                    <w:right w:val="none" w:sz="0" w:space="0" w:color="auto"/>
                  </w:divBdr>
                </w:div>
                <w:div w:id="582492631">
                  <w:marLeft w:val="0"/>
                  <w:marRight w:val="0"/>
                  <w:marTop w:val="0"/>
                  <w:marBottom w:val="0"/>
                  <w:divBdr>
                    <w:top w:val="none" w:sz="0" w:space="0" w:color="auto"/>
                    <w:left w:val="none" w:sz="0" w:space="0" w:color="auto"/>
                    <w:bottom w:val="none" w:sz="0" w:space="0" w:color="auto"/>
                    <w:right w:val="none" w:sz="0" w:space="0" w:color="auto"/>
                  </w:divBdr>
                </w:div>
              </w:divsChild>
            </w:div>
            <w:div w:id="1332680917">
              <w:marLeft w:val="0"/>
              <w:marRight w:val="0"/>
              <w:marTop w:val="0"/>
              <w:marBottom w:val="0"/>
              <w:divBdr>
                <w:top w:val="none" w:sz="0" w:space="0" w:color="auto"/>
                <w:left w:val="none" w:sz="0" w:space="0" w:color="auto"/>
                <w:bottom w:val="none" w:sz="0" w:space="0" w:color="auto"/>
                <w:right w:val="none" w:sz="0" w:space="0" w:color="auto"/>
              </w:divBdr>
              <w:divsChild>
                <w:div w:id="1524661785">
                  <w:marLeft w:val="0"/>
                  <w:marRight w:val="0"/>
                  <w:marTop w:val="240"/>
                  <w:marBottom w:val="240"/>
                  <w:divBdr>
                    <w:top w:val="none" w:sz="0" w:space="0" w:color="auto"/>
                    <w:left w:val="none" w:sz="0" w:space="0" w:color="auto"/>
                    <w:bottom w:val="none" w:sz="0" w:space="0" w:color="auto"/>
                    <w:right w:val="none" w:sz="0" w:space="0" w:color="auto"/>
                  </w:divBdr>
                </w:div>
                <w:div w:id="1107040054">
                  <w:marLeft w:val="0"/>
                  <w:marRight w:val="0"/>
                  <w:marTop w:val="0"/>
                  <w:marBottom w:val="0"/>
                  <w:divBdr>
                    <w:top w:val="none" w:sz="0" w:space="0" w:color="auto"/>
                    <w:left w:val="none" w:sz="0" w:space="0" w:color="auto"/>
                    <w:bottom w:val="none" w:sz="0" w:space="0" w:color="auto"/>
                    <w:right w:val="none" w:sz="0" w:space="0" w:color="auto"/>
                  </w:divBdr>
                </w:div>
                <w:div w:id="2068264431">
                  <w:marLeft w:val="0"/>
                  <w:marRight w:val="0"/>
                  <w:marTop w:val="0"/>
                  <w:marBottom w:val="0"/>
                  <w:divBdr>
                    <w:top w:val="none" w:sz="0" w:space="0" w:color="auto"/>
                    <w:left w:val="none" w:sz="0" w:space="0" w:color="auto"/>
                    <w:bottom w:val="none" w:sz="0" w:space="0" w:color="auto"/>
                    <w:right w:val="none" w:sz="0" w:space="0" w:color="auto"/>
                  </w:divBdr>
                </w:div>
                <w:div w:id="418523845">
                  <w:marLeft w:val="0"/>
                  <w:marRight w:val="0"/>
                  <w:marTop w:val="0"/>
                  <w:marBottom w:val="0"/>
                  <w:divBdr>
                    <w:top w:val="none" w:sz="0" w:space="0" w:color="auto"/>
                    <w:left w:val="none" w:sz="0" w:space="0" w:color="auto"/>
                    <w:bottom w:val="none" w:sz="0" w:space="0" w:color="auto"/>
                    <w:right w:val="none" w:sz="0" w:space="0" w:color="auto"/>
                  </w:divBdr>
                </w:div>
              </w:divsChild>
            </w:div>
            <w:div w:id="315913691">
              <w:marLeft w:val="0"/>
              <w:marRight w:val="0"/>
              <w:marTop w:val="0"/>
              <w:marBottom w:val="0"/>
              <w:divBdr>
                <w:top w:val="none" w:sz="0" w:space="0" w:color="auto"/>
                <w:left w:val="none" w:sz="0" w:space="0" w:color="auto"/>
                <w:bottom w:val="none" w:sz="0" w:space="0" w:color="auto"/>
                <w:right w:val="none" w:sz="0" w:space="0" w:color="auto"/>
              </w:divBdr>
              <w:divsChild>
                <w:div w:id="1411855578">
                  <w:marLeft w:val="0"/>
                  <w:marRight w:val="0"/>
                  <w:marTop w:val="0"/>
                  <w:marBottom w:val="0"/>
                  <w:divBdr>
                    <w:top w:val="none" w:sz="0" w:space="0" w:color="auto"/>
                    <w:left w:val="none" w:sz="0" w:space="0" w:color="auto"/>
                    <w:bottom w:val="none" w:sz="0" w:space="0" w:color="auto"/>
                    <w:right w:val="none" w:sz="0" w:space="0" w:color="auto"/>
                  </w:divBdr>
                  <w:divsChild>
                    <w:div w:id="825784928">
                      <w:marLeft w:val="0"/>
                      <w:marRight w:val="0"/>
                      <w:marTop w:val="240"/>
                      <w:marBottom w:val="240"/>
                      <w:divBdr>
                        <w:top w:val="none" w:sz="0" w:space="0" w:color="auto"/>
                        <w:left w:val="none" w:sz="0" w:space="0" w:color="auto"/>
                        <w:bottom w:val="none" w:sz="0" w:space="0" w:color="auto"/>
                        <w:right w:val="none" w:sz="0" w:space="0" w:color="auto"/>
                      </w:divBdr>
                    </w:div>
                  </w:divsChild>
                </w:div>
                <w:div w:id="910385862">
                  <w:marLeft w:val="0"/>
                  <w:marRight w:val="0"/>
                  <w:marTop w:val="0"/>
                  <w:marBottom w:val="0"/>
                  <w:divBdr>
                    <w:top w:val="none" w:sz="0" w:space="0" w:color="auto"/>
                    <w:left w:val="none" w:sz="0" w:space="0" w:color="auto"/>
                    <w:bottom w:val="none" w:sz="0" w:space="0" w:color="auto"/>
                    <w:right w:val="none" w:sz="0" w:space="0" w:color="auto"/>
                  </w:divBdr>
                </w:div>
                <w:div w:id="1732801534">
                  <w:marLeft w:val="0"/>
                  <w:marRight w:val="0"/>
                  <w:marTop w:val="0"/>
                  <w:marBottom w:val="0"/>
                  <w:divBdr>
                    <w:top w:val="none" w:sz="0" w:space="0" w:color="auto"/>
                    <w:left w:val="none" w:sz="0" w:space="0" w:color="auto"/>
                    <w:bottom w:val="none" w:sz="0" w:space="0" w:color="auto"/>
                    <w:right w:val="none" w:sz="0" w:space="0" w:color="auto"/>
                  </w:divBdr>
                </w:div>
              </w:divsChild>
            </w:div>
            <w:div w:id="582640491">
              <w:marLeft w:val="0"/>
              <w:marRight w:val="0"/>
              <w:marTop w:val="0"/>
              <w:marBottom w:val="0"/>
              <w:divBdr>
                <w:top w:val="none" w:sz="0" w:space="0" w:color="auto"/>
                <w:left w:val="none" w:sz="0" w:space="0" w:color="auto"/>
                <w:bottom w:val="none" w:sz="0" w:space="0" w:color="auto"/>
                <w:right w:val="none" w:sz="0" w:space="0" w:color="auto"/>
              </w:divBdr>
              <w:divsChild>
                <w:div w:id="142552004">
                  <w:marLeft w:val="0"/>
                  <w:marRight w:val="0"/>
                  <w:marTop w:val="240"/>
                  <w:marBottom w:val="240"/>
                  <w:divBdr>
                    <w:top w:val="none" w:sz="0" w:space="0" w:color="auto"/>
                    <w:left w:val="none" w:sz="0" w:space="0" w:color="auto"/>
                    <w:bottom w:val="none" w:sz="0" w:space="0" w:color="auto"/>
                    <w:right w:val="none" w:sz="0" w:space="0" w:color="auto"/>
                  </w:divBdr>
                </w:div>
              </w:divsChild>
            </w:div>
            <w:div w:id="473252176">
              <w:marLeft w:val="0"/>
              <w:marRight w:val="0"/>
              <w:marTop w:val="0"/>
              <w:marBottom w:val="0"/>
              <w:divBdr>
                <w:top w:val="none" w:sz="0" w:space="0" w:color="auto"/>
                <w:left w:val="none" w:sz="0" w:space="0" w:color="auto"/>
                <w:bottom w:val="none" w:sz="0" w:space="0" w:color="auto"/>
                <w:right w:val="none" w:sz="0" w:space="0" w:color="auto"/>
              </w:divBdr>
            </w:div>
            <w:div w:id="7174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fontTable" Target="fontTable.xm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theme" Target="theme/theme1.xm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www.cbr.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webSettings" Target="web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7225</Words>
  <Characters>41183</Characters>
  <Application>Microsoft Office Word</Application>
  <DocSecurity>0</DocSecurity>
  <Lines>343</Lines>
  <Paragraphs>96</Paragraphs>
  <ScaleCrop>false</ScaleCrop>
  <Company/>
  <LinksUpToDate>false</LinksUpToDate>
  <CharactersWithSpaces>48312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trubacheva</dc:creator>
  <cp:keywords/>
  <dc:description/>
  <cp:lastModifiedBy>trubacheva</cp:lastModifiedBy>
  <cp:revision>2</cp:revision>
  <dcterms:created xsi:type="dcterms:W3CDTF">2025-02-25T08:29:00Z</dcterms:created>
  <dcterms:modified xsi:type="dcterms:W3CDTF">2025-02-25T08:29:00Z</dcterms:modified>
</cp:coreProperties>
</file>